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A3F" w:rsidRDefault="00DB1A3F" w:rsidP="00DB1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  <w:sectPr w:rsidR="00DB1A3F" w:rsidSect="00DB1A3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B1A3F" w:rsidRPr="00252E02" w:rsidRDefault="00DB1A3F" w:rsidP="00DB1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</w:rPr>
      </w:pPr>
      <w:r w:rsidRPr="00DB1A3F">
        <w:rPr>
          <w:rFonts w:ascii="Times New Roman" w:hAnsi="Times New Roman" w:cs="Times New Roman"/>
          <w:b/>
          <w:bCs/>
          <w:i/>
          <w:iCs/>
        </w:rPr>
        <w:t>Spaceship Earth</w:t>
      </w:r>
      <w:r w:rsidR="00252E02">
        <w:rPr>
          <w:rFonts w:ascii="Times New Roman" w:hAnsi="Times New Roman" w:cs="Times New Roman"/>
          <w:b/>
          <w:bCs/>
          <w:iCs/>
        </w:rPr>
        <w:t xml:space="preserve"> by William Bryant</w:t>
      </w:r>
      <w:bookmarkStart w:id="0" w:name="_GoBack"/>
      <w:bookmarkEnd w:id="0"/>
    </w:p>
    <w:p w:rsidR="00DB1A3F" w:rsidRPr="00DB1A3F" w:rsidRDefault="00DB1A3F" w:rsidP="00DB1A3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DB1A3F">
        <w:rPr>
          <w:rFonts w:ascii="Times New Roman" w:hAnsi="Times New Roman" w:cs="Times New Roman"/>
        </w:rPr>
        <w:t>American concern for the environment has a long pedigree. Historians</w:t>
      </w:r>
      <w:r>
        <w:rPr>
          <w:rFonts w:ascii="Times New Roman" w:hAnsi="Times New Roman" w:cs="Times New Roman"/>
        </w:rPr>
        <w:t xml:space="preserve"> </w:t>
      </w:r>
      <w:r w:rsidRPr="00DB1A3F">
        <w:rPr>
          <w:rFonts w:ascii="Times New Roman" w:hAnsi="Times New Roman" w:cs="Times New Roman"/>
        </w:rPr>
        <w:t>typically trace its roots through the Romantics, to Thoreau, to the preservationist/conservationist debates embodied in Muir and Pinchot, and on to Aldo Leopold</w:t>
      </w:r>
      <w:r>
        <w:rPr>
          <w:rFonts w:ascii="Times New Roman" w:hAnsi="Times New Roman" w:cs="Times New Roman"/>
        </w:rPr>
        <w:t xml:space="preserve"> </w:t>
      </w:r>
      <w:r w:rsidRPr="00DB1A3F">
        <w:rPr>
          <w:rFonts w:ascii="Times New Roman" w:hAnsi="Times New Roman" w:cs="Times New Roman"/>
        </w:rPr>
        <w:t>and the ascendancy of the science of ecology. Environmentalism as it is known</w:t>
      </w:r>
      <w:r>
        <w:rPr>
          <w:rFonts w:ascii="Times New Roman" w:hAnsi="Times New Roman" w:cs="Times New Roman"/>
        </w:rPr>
        <w:t xml:space="preserve"> </w:t>
      </w:r>
      <w:r w:rsidRPr="00DB1A3F">
        <w:rPr>
          <w:rFonts w:ascii="Times New Roman" w:hAnsi="Times New Roman" w:cs="Times New Roman"/>
        </w:rPr>
        <w:t>today began to take shape throughout the 1960s, marked by Rachael Carson's</w:t>
      </w:r>
      <w:r>
        <w:rPr>
          <w:rFonts w:ascii="Times New Roman" w:hAnsi="Times New Roman" w:cs="Times New Roman"/>
        </w:rPr>
        <w:t xml:space="preserve"> </w:t>
      </w:r>
      <w:r w:rsidRPr="00DB1A3F">
        <w:rPr>
          <w:rFonts w:ascii="Times New Roman" w:hAnsi="Times New Roman" w:cs="Times New Roman"/>
          <w:i/>
          <w:iCs/>
        </w:rPr>
        <w:t xml:space="preserve">Silent Spring, </w:t>
      </w:r>
      <w:r w:rsidRPr="00DB1A3F">
        <w:rPr>
          <w:rFonts w:ascii="Times New Roman" w:hAnsi="Times New Roman" w:cs="Times New Roman"/>
        </w:rPr>
        <w:t>the passage of various federal acts addressing pollution control and</w:t>
      </w:r>
      <w:r>
        <w:rPr>
          <w:rFonts w:ascii="Times New Roman" w:hAnsi="Times New Roman" w:cs="Times New Roman"/>
        </w:rPr>
        <w:t xml:space="preserve"> </w:t>
      </w:r>
      <w:r w:rsidRPr="00DB1A3F">
        <w:rPr>
          <w:rFonts w:ascii="Times New Roman" w:hAnsi="Times New Roman" w:cs="Times New Roman"/>
        </w:rPr>
        <w:t>wilderness preservation, the birth and growth of a variety of environmental</w:t>
      </w:r>
      <w:r>
        <w:rPr>
          <w:rFonts w:ascii="Times New Roman" w:hAnsi="Times New Roman" w:cs="Times New Roman"/>
        </w:rPr>
        <w:t xml:space="preserve"> </w:t>
      </w:r>
      <w:r w:rsidRPr="00DB1A3F">
        <w:rPr>
          <w:rFonts w:ascii="Times New Roman" w:hAnsi="Times New Roman" w:cs="Times New Roman"/>
        </w:rPr>
        <w:t>organizations, and ecological incidents such as the Storm King litigation and the</w:t>
      </w:r>
      <w:r>
        <w:rPr>
          <w:rFonts w:ascii="Times New Roman" w:hAnsi="Times New Roman" w:cs="Times New Roman"/>
        </w:rPr>
        <w:t xml:space="preserve"> </w:t>
      </w:r>
      <w:r w:rsidRPr="00DB1A3F">
        <w:rPr>
          <w:rFonts w:ascii="Times New Roman" w:hAnsi="Times New Roman" w:cs="Times New Roman"/>
        </w:rPr>
        <w:t>Santa Barbara oil spill.</w:t>
      </w:r>
      <w:r>
        <w:rPr>
          <w:rFonts w:ascii="Times New Roman" w:hAnsi="Times New Roman" w:cs="Times New Roman"/>
        </w:rPr>
        <w:t xml:space="preserve"> </w:t>
      </w:r>
      <w:r w:rsidRPr="00DB1A3F">
        <w:rPr>
          <w:rFonts w:ascii="Times New Roman" w:hAnsi="Times New Roman" w:cs="Times New Roman"/>
        </w:rPr>
        <w:t>From among this nascent swirl of ecological consciousness</w:t>
      </w:r>
      <w:r>
        <w:rPr>
          <w:rFonts w:ascii="Times New Roman" w:hAnsi="Times New Roman" w:cs="Times New Roman"/>
        </w:rPr>
        <w:t xml:space="preserve"> </w:t>
      </w:r>
      <w:r w:rsidRPr="00DB1A3F">
        <w:rPr>
          <w:rFonts w:ascii="Times New Roman" w:hAnsi="Times New Roman" w:cs="Times New Roman"/>
        </w:rPr>
        <w:t>in the 1960s emerged a dominant discourse on the environment—that is, a</w:t>
      </w:r>
      <w:r>
        <w:rPr>
          <w:rFonts w:ascii="Times New Roman" w:hAnsi="Times New Roman" w:cs="Times New Roman"/>
        </w:rPr>
        <w:t xml:space="preserve"> </w:t>
      </w:r>
      <w:r w:rsidRPr="00DB1A3F">
        <w:rPr>
          <w:rFonts w:ascii="Times New Roman" w:hAnsi="Times New Roman" w:cs="Times New Roman"/>
        </w:rPr>
        <w:t xml:space="preserve">set of procedures for communicating that enabled </w:t>
      </w:r>
      <w:proofErr w:type="gramStart"/>
      <w:r w:rsidRPr="00DB1A3F"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</w:rPr>
        <w:t xml:space="preserve"> </w:t>
      </w:r>
      <w:r w:rsidRPr="00DB1A3F">
        <w:rPr>
          <w:rFonts w:ascii="Times New Roman" w:hAnsi="Times New Roman" w:cs="Times New Roman"/>
        </w:rPr>
        <w:t>constrained</w:t>
      </w:r>
      <w:proofErr w:type="gramEnd"/>
      <w:r w:rsidRPr="00DB1A3F">
        <w:rPr>
          <w:rFonts w:ascii="Times New Roman" w:hAnsi="Times New Roman" w:cs="Times New Roman"/>
        </w:rPr>
        <w:t xml:space="preserve"> the definition</w:t>
      </w:r>
      <w:r>
        <w:rPr>
          <w:rFonts w:ascii="Times New Roman" w:hAnsi="Times New Roman" w:cs="Times New Roman"/>
        </w:rPr>
        <w:t xml:space="preserve"> </w:t>
      </w:r>
      <w:r w:rsidRPr="00DB1A3F">
        <w:rPr>
          <w:rFonts w:ascii="Times New Roman" w:hAnsi="Times New Roman" w:cs="Times New Roman"/>
        </w:rPr>
        <w:t>and presentation of environmental issues, that shaped and legitimated the voice</w:t>
      </w:r>
      <w:r>
        <w:rPr>
          <w:rFonts w:ascii="Times New Roman" w:hAnsi="Times New Roman" w:cs="Times New Roman"/>
        </w:rPr>
        <w:t xml:space="preserve"> </w:t>
      </w:r>
      <w:r w:rsidRPr="00DB1A3F">
        <w:rPr>
          <w:rFonts w:ascii="Times New Roman" w:hAnsi="Times New Roman" w:cs="Times New Roman"/>
        </w:rPr>
        <w:t>of authority on the environment, and that created the conditions that made</w:t>
      </w:r>
      <w:r>
        <w:rPr>
          <w:rFonts w:ascii="Times New Roman" w:hAnsi="Times New Roman" w:cs="Times New Roman"/>
        </w:rPr>
        <w:t xml:space="preserve"> </w:t>
      </w:r>
      <w:r w:rsidRPr="00DB1A3F">
        <w:rPr>
          <w:rFonts w:ascii="Times New Roman" w:hAnsi="Times New Roman" w:cs="Times New Roman"/>
        </w:rPr>
        <w:t>possible a certain conception of the relationship between humans and the rest of</w:t>
      </w:r>
      <w:r>
        <w:rPr>
          <w:rFonts w:ascii="Times New Roman" w:hAnsi="Times New Roman" w:cs="Times New Roman"/>
        </w:rPr>
        <w:t xml:space="preserve"> </w:t>
      </w:r>
      <w:r w:rsidRPr="00DB1A3F">
        <w:rPr>
          <w:rFonts w:ascii="Times New Roman" w:hAnsi="Times New Roman" w:cs="Times New Roman"/>
        </w:rPr>
        <w:t>creation. This discourse was advanced by environmental activists and organizations</w:t>
      </w:r>
      <w:r>
        <w:rPr>
          <w:rFonts w:ascii="Times New Roman" w:hAnsi="Times New Roman" w:cs="Times New Roman"/>
        </w:rPr>
        <w:t xml:space="preserve"> </w:t>
      </w:r>
      <w:r w:rsidRPr="00DB1A3F">
        <w:rPr>
          <w:rFonts w:ascii="Times New Roman" w:hAnsi="Times New Roman" w:cs="Times New Roman"/>
        </w:rPr>
        <w:t>through media such as Earth Day 1970, which was designed to throw the</w:t>
      </w:r>
      <w:r>
        <w:rPr>
          <w:rFonts w:ascii="Times New Roman" w:hAnsi="Times New Roman" w:cs="Times New Roman"/>
        </w:rPr>
        <w:t xml:space="preserve"> </w:t>
      </w:r>
      <w:r w:rsidRPr="00DB1A3F">
        <w:rPr>
          <w:rFonts w:ascii="Times New Roman" w:hAnsi="Times New Roman" w:cs="Times New Roman"/>
        </w:rPr>
        <w:t>spotlight on environmental problems</w:t>
      </w:r>
      <w:proofErr w:type="gramStart"/>
      <w:r w:rsidRPr="00DB1A3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c</w:t>
      </w:r>
      <w:r w:rsidRPr="00DB1A3F">
        <w:rPr>
          <w:rFonts w:ascii="Times New Roman" w:hAnsi="Times New Roman" w:cs="Times New Roman"/>
        </w:rPr>
        <w:t>onsolidate</w:t>
      </w:r>
      <w:proofErr w:type="gramEnd"/>
      <w:r>
        <w:rPr>
          <w:rFonts w:ascii="Times New Roman" w:hAnsi="Times New Roman" w:cs="Times New Roman"/>
        </w:rPr>
        <w:t xml:space="preserve"> e</w:t>
      </w:r>
      <w:r w:rsidRPr="00DB1A3F">
        <w:rPr>
          <w:rFonts w:ascii="Times New Roman" w:hAnsi="Times New Roman" w:cs="Times New Roman"/>
        </w:rPr>
        <w:t>nvironmentalist thinking, and</w:t>
      </w:r>
      <w:r>
        <w:rPr>
          <w:rFonts w:ascii="Times New Roman" w:hAnsi="Times New Roman" w:cs="Times New Roman"/>
        </w:rPr>
        <w:t xml:space="preserve"> </w:t>
      </w:r>
      <w:r w:rsidRPr="00DB1A3F">
        <w:rPr>
          <w:rFonts w:ascii="Times New Roman" w:hAnsi="Times New Roman" w:cs="Times New Roman"/>
        </w:rPr>
        <w:t>galvanize the public into action.</w:t>
      </w:r>
      <w:r>
        <w:rPr>
          <w:rFonts w:ascii="Times New Roman" w:hAnsi="Times New Roman" w:cs="Times New Roman"/>
        </w:rPr>
        <w:t xml:space="preserve"> </w:t>
      </w:r>
      <w:r w:rsidRPr="00DB1A3F">
        <w:rPr>
          <w:rFonts w:ascii="Times New Roman" w:hAnsi="Times New Roman" w:cs="Times New Roman"/>
        </w:rPr>
        <w:t>Though informed by the long history of American conservationism, the</w:t>
      </w:r>
      <w:r>
        <w:rPr>
          <w:rFonts w:ascii="Times New Roman" w:hAnsi="Times New Roman" w:cs="Times New Roman"/>
        </w:rPr>
        <w:t xml:space="preserve"> </w:t>
      </w:r>
      <w:r w:rsidRPr="00DB1A3F">
        <w:rPr>
          <w:rFonts w:ascii="Times New Roman" w:hAnsi="Times New Roman" w:cs="Times New Roman"/>
        </w:rPr>
        <w:t>environmental movement as it emerged in the 1960s was of a piece with a host</w:t>
      </w:r>
      <w:r>
        <w:rPr>
          <w:rFonts w:ascii="Times New Roman" w:hAnsi="Times New Roman" w:cs="Times New Roman"/>
        </w:rPr>
        <w:t xml:space="preserve"> </w:t>
      </w:r>
      <w:r w:rsidRPr="00DB1A3F">
        <w:rPr>
          <w:rFonts w:ascii="Times New Roman" w:hAnsi="Times New Roman" w:cs="Times New Roman"/>
        </w:rPr>
        <w:t>of other calls for radical change. The anti-war movement, the civil rights</w:t>
      </w:r>
      <w:r>
        <w:rPr>
          <w:rFonts w:ascii="Times New Roman" w:hAnsi="Times New Roman" w:cs="Times New Roman"/>
        </w:rPr>
        <w:t xml:space="preserve"> </w:t>
      </w:r>
      <w:r w:rsidRPr="00DB1A3F">
        <w:rPr>
          <w:rFonts w:ascii="Times New Roman" w:hAnsi="Times New Roman" w:cs="Times New Roman"/>
        </w:rPr>
        <w:t xml:space="preserve">movement, the various demands of the New Left, a new mysticism, a new </w:t>
      </w:r>
      <w:proofErr w:type="spellStart"/>
      <w:r w:rsidRPr="00DB1A3F">
        <w:rPr>
          <w:rFonts w:ascii="Times New Roman" w:hAnsi="Times New Roman" w:cs="Times New Roman"/>
        </w:rPr>
        <w:t>sociosexual</w:t>
      </w:r>
      <w:proofErr w:type="spellEnd"/>
      <w:r>
        <w:rPr>
          <w:rFonts w:ascii="Times New Roman" w:hAnsi="Times New Roman" w:cs="Times New Roman"/>
        </w:rPr>
        <w:t xml:space="preserve"> </w:t>
      </w:r>
      <w:r w:rsidRPr="00DB1A3F">
        <w:rPr>
          <w:rFonts w:ascii="Times New Roman" w:hAnsi="Times New Roman" w:cs="Times New Roman"/>
        </w:rPr>
        <w:t>politics all interacted with a budding effort to build a new relationship with</w:t>
      </w:r>
      <w:r>
        <w:rPr>
          <w:rFonts w:ascii="Times New Roman" w:hAnsi="Times New Roman" w:cs="Times New Roman"/>
        </w:rPr>
        <w:t xml:space="preserve"> </w:t>
      </w:r>
      <w:r w:rsidRPr="00DB1A3F">
        <w:rPr>
          <w:rFonts w:ascii="Times New Roman" w:hAnsi="Times New Roman" w:cs="Times New Roman"/>
        </w:rPr>
        <w:t>the natural world. Some saw in the ecology movement the potential to unify all</w:t>
      </w:r>
      <w:r>
        <w:rPr>
          <w:rFonts w:ascii="Times New Roman" w:hAnsi="Times New Roman" w:cs="Times New Roman"/>
        </w:rPr>
        <w:t xml:space="preserve"> </w:t>
      </w:r>
      <w:r w:rsidRPr="00DB1A3F">
        <w:rPr>
          <w:rFonts w:ascii="Times New Roman" w:hAnsi="Times New Roman" w:cs="Times New Roman"/>
        </w:rPr>
        <w:t>calls for social justice under one banner: the complex of economic, industrial,</w:t>
      </w:r>
      <w:r>
        <w:rPr>
          <w:rFonts w:ascii="Times New Roman" w:hAnsi="Times New Roman" w:cs="Times New Roman"/>
        </w:rPr>
        <w:t xml:space="preserve"> </w:t>
      </w:r>
      <w:r w:rsidRPr="00DB1A3F">
        <w:rPr>
          <w:rFonts w:ascii="Times New Roman" w:hAnsi="Times New Roman" w:cs="Times New Roman"/>
        </w:rPr>
        <w:t>bureaucratic, and military systems responsible for racism, poverty, blighted</w:t>
      </w:r>
      <w:r>
        <w:rPr>
          <w:rFonts w:ascii="Times New Roman" w:hAnsi="Times New Roman" w:cs="Times New Roman"/>
        </w:rPr>
        <w:t xml:space="preserve"> </w:t>
      </w:r>
      <w:r w:rsidRPr="00DB1A3F">
        <w:rPr>
          <w:rFonts w:ascii="Times New Roman" w:hAnsi="Times New Roman" w:cs="Times New Roman"/>
        </w:rPr>
        <w:t xml:space="preserve">cities, the </w:t>
      </w:r>
      <w:r>
        <w:rPr>
          <w:rFonts w:ascii="Times New Roman" w:hAnsi="Times New Roman" w:cs="Times New Roman"/>
        </w:rPr>
        <w:t>m</w:t>
      </w:r>
      <w:r w:rsidRPr="00DB1A3F">
        <w:rPr>
          <w:rFonts w:ascii="Times New Roman" w:hAnsi="Times New Roman" w:cs="Times New Roman"/>
        </w:rPr>
        <w:t>ilitarization of the nation, and the war in Indochina were also</w:t>
      </w:r>
      <w:r>
        <w:rPr>
          <w:rFonts w:ascii="Times New Roman" w:hAnsi="Times New Roman" w:cs="Times New Roman"/>
        </w:rPr>
        <w:t xml:space="preserve"> </w:t>
      </w:r>
      <w:r w:rsidRPr="00DB1A3F">
        <w:rPr>
          <w:rFonts w:ascii="Times New Roman" w:hAnsi="Times New Roman" w:cs="Times New Roman"/>
        </w:rPr>
        <w:t>responsible for making the planet progressively</w:t>
      </w:r>
      <w:r>
        <w:rPr>
          <w:rFonts w:ascii="Times New Roman" w:hAnsi="Times New Roman" w:cs="Times New Roman"/>
        </w:rPr>
        <w:t xml:space="preserve"> </w:t>
      </w:r>
      <w:r w:rsidRPr="00DB1A3F">
        <w:rPr>
          <w:rFonts w:ascii="Times New Roman" w:hAnsi="Times New Roman" w:cs="Times New Roman"/>
        </w:rPr>
        <w:t>uninhabitable. The environment</w:t>
      </w:r>
      <w:r>
        <w:rPr>
          <w:rFonts w:ascii="Times New Roman" w:hAnsi="Times New Roman" w:cs="Times New Roman"/>
        </w:rPr>
        <w:t xml:space="preserve"> </w:t>
      </w:r>
      <w:r w:rsidRPr="00DB1A3F">
        <w:rPr>
          <w:rFonts w:ascii="Times New Roman" w:hAnsi="Times New Roman" w:cs="Times New Roman"/>
        </w:rPr>
        <w:t>provided a rationale for everyone, regardless of class, race, or even ideology, to</w:t>
      </w:r>
      <w:r>
        <w:rPr>
          <w:rFonts w:ascii="Times New Roman" w:hAnsi="Times New Roman" w:cs="Times New Roman"/>
        </w:rPr>
        <w:t xml:space="preserve"> </w:t>
      </w:r>
      <w:r w:rsidRPr="00DB1A3F">
        <w:rPr>
          <w:rFonts w:ascii="Times New Roman" w:hAnsi="Times New Roman" w:cs="Times New Roman"/>
        </w:rPr>
        <w:t>work toward reforming American society. Others saw in the ecology movement</w:t>
      </w:r>
      <w:r>
        <w:rPr>
          <w:rFonts w:ascii="Times New Roman" w:hAnsi="Times New Roman" w:cs="Times New Roman"/>
        </w:rPr>
        <w:t xml:space="preserve"> </w:t>
      </w:r>
      <w:r w:rsidRPr="00DB1A3F">
        <w:rPr>
          <w:rFonts w:ascii="Times New Roman" w:hAnsi="Times New Roman" w:cs="Times New Roman"/>
        </w:rPr>
        <w:t>a dangerous, even sinister potential to divert the attention and efforts of the radical</w:t>
      </w:r>
      <w:r>
        <w:rPr>
          <w:rFonts w:ascii="Times New Roman" w:hAnsi="Times New Roman" w:cs="Times New Roman"/>
        </w:rPr>
        <w:t xml:space="preserve"> </w:t>
      </w:r>
      <w:r w:rsidRPr="00DB1A3F">
        <w:rPr>
          <w:rFonts w:ascii="Times New Roman" w:hAnsi="Times New Roman" w:cs="Times New Roman"/>
        </w:rPr>
        <w:t>left away from the busy task of obliterating capitalism toward the more benign</w:t>
      </w:r>
      <w:r>
        <w:rPr>
          <w:rFonts w:ascii="Times New Roman" w:hAnsi="Times New Roman" w:cs="Times New Roman"/>
        </w:rPr>
        <w:t xml:space="preserve"> </w:t>
      </w:r>
      <w:r w:rsidRPr="00DB1A3F">
        <w:rPr>
          <w:rFonts w:ascii="Times New Roman" w:hAnsi="Times New Roman" w:cs="Times New Roman"/>
        </w:rPr>
        <w:t>work of ridding the streets of trash.</w:t>
      </w:r>
      <w:r>
        <w:rPr>
          <w:rFonts w:ascii="Times New Roman" w:hAnsi="Times New Roman" w:cs="Times New Roman"/>
        </w:rPr>
        <w:t xml:space="preserve"> </w:t>
      </w:r>
    </w:p>
    <w:p w:rsidR="00DB1A3F" w:rsidRPr="00DB1A3F" w:rsidRDefault="00DB1A3F" w:rsidP="00DB1A3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DB1A3F">
        <w:rPr>
          <w:rFonts w:ascii="Times New Roman" w:hAnsi="Times New Roman" w:cs="Times New Roman"/>
        </w:rPr>
        <w:t>Environmental leaders sought to build a broad-based movement. Their</w:t>
      </w:r>
      <w:r>
        <w:rPr>
          <w:rFonts w:ascii="Times New Roman" w:hAnsi="Times New Roman" w:cs="Times New Roman"/>
        </w:rPr>
        <w:t xml:space="preserve"> </w:t>
      </w:r>
      <w:r w:rsidRPr="00DB1A3F">
        <w:rPr>
          <w:rFonts w:ascii="Times New Roman" w:hAnsi="Times New Roman" w:cs="Times New Roman"/>
        </w:rPr>
        <w:t xml:space="preserve">challenge was to reconcile a new and </w:t>
      </w:r>
      <w:r>
        <w:rPr>
          <w:rFonts w:ascii="Times New Roman" w:hAnsi="Times New Roman" w:cs="Times New Roman"/>
        </w:rPr>
        <w:t>r</w:t>
      </w:r>
      <w:r w:rsidRPr="00DB1A3F">
        <w:rPr>
          <w:rFonts w:ascii="Times New Roman" w:hAnsi="Times New Roman" w:cs="Times New Roman"/>
        </w:rPr>
        <w:t>adical ecology movement with a wider</w:t>
      </w:r>
      <w:r>
        <w:rPr>
          <w:rFonts w:ascii="Times New Roman" w:hAnsi="Times New Roman" w:cs="Times New Roman"/>
        </w:rPr>
        <w:t xml:space="preserve"> </w:t>
      </w:r>
      <w:r w:rsidRPr="00DB1A3F">
        <w:rPr>
          <w:rFonts w:ascii="Times New Roman" w:hAnsi="Times New Roman" w:cs="Times New Roman"/>
        </w:rPr>
        <w:t>segment of America that was more conservative but nonetheless increasingly</w:t>
      </w:r>
    </w:p>
    <w:p w:rsidR="00DB1A3F" w:rsidRPr="00DB1A3F" w:rsidRDefault="00DB1A3F" w:rsidP="00DB1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DB1A3F">
        <w:rPr>
          <w:rFonts w:ascii="Times New Roman" w:hAnsi="Times New Roman" w:cs="Times New Roman"/>
        </w:rPr>
        <w:t>concerned</w:t>
      </w:r>
      <w:proofErr w:type="gramEnd"/>
      <w:r w:rsidRPr="00DB1A3F">
        <w:rPr>
          <w:rFonts w:ascii="Times New Roman" w:hAnsi="Times New Roman" w:cs="Times New Roman"/>
        </w:rPr>
        <w:t xml:space="preserve"> about environmental problems. As Earth Day 1970 organizers put it,</w:t>
      </w:r>
      <w:r>
        <w:rPr>
          <w:rFonts w:ascii="Times New Roman" w:hAnsi="Times New Roman" w:cs="Times New Roman"/>
        </w:rPr>
        <w:t xml:space="preserve"> </w:t>
      </w:r>
      <w:r w:rsidRPr="00DB1A3F">
        <w:rPr>
          <w:rFonts w:ascii="Times New Roman" w:hAnsi="Times New Roman" w:cs="Times New Roman"/>
        </w:rPr>
        <w:t>the goal was to forge a "bizarre alliance that spans the ideological spectrum from</w:t>
      </w:r>
      <w:r>
        <w:rPr>
          <w:rFonts w:ascii="Times New Roman" w:hAnsi="Times New Roman" w:cs="Times New Roman"/>
        </w:rPr>
        <w:t xml:space="preserve"> </w:t>
      </w:r>
      <w:r w:rsidRPr="00DB1A3F">
        <w:rPr>
          <w:rFonts w:ascii="Times New Roman" w:hAnsi="Times New Roman" w:cs="Times New Roman"/>
        </w:rPr>
        <w:t xml:space="preserve">campus militants to </w:t>
      </w:r>
      <w:proofErr w:type="gramStart"/>
      <w:r w:rsidRPr="00DB1A3F">
        <w:rPr>
          <w:rFonts w:ascii="Times New Roman" w:hAnsi="Times New Roman" w:cs="Times New Roman"/>
        </w:rPr>
        <w:t>middle</w:t>
      </w:r>
      <w:proofErr w:type="gramEnd"/>
      <w:r w:rsidRPr="00DB1A3F">
        <w:rPr>
          <w:rFonts w:ascii="Times New Roman" w:hAnsi="Times New Roman" w:cs="Times New Roman"/>
        </w:rPr>
        <w:t xml:space="preserve"> America." The discourse that accomplished this</w:t>
      </w:r>
    </w:p>
    <w:p w:rsidR="00DB1A3F" w:rsidRPr="00DB1A3F" w:rsidRDefault="00DB1A3F" w:rsidP="00DB1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DB1A3F">
        <w:rPr>
          <w:rFonts w:ascii="Times New Roman" w:hAnsi="Times New Roman" w:cs="Times New Roman"/>
        </w:rPr>
        <w:t>conciliation—</w:t>
      </w:r>
      <w:proofErr w:type="gramEnd"/>
      <w:r w:rsidRPr="00DB1A3F">
        <w:rPr>
          <w:rFonts w:ascii="Times New Roman" w:hAnsi="Times New Roman" w:cs="Times New Roman"/>
        </w:rPr>
        <w:t>through conceptualizing a beautiful, frail, and vulnerable planet</w:t>
      </w:r>
      <w:r>
        <w:rPr>
          <w:rFonts w:ascii="Times New Roman" w:hAnsi="Times New Roman" w:cs="Times New Roman"/>
        </w:rPr>
        <w:t xml:space="preserve"> </w:t>
      </w:r>
      <w:r w:rsidRPr="00DB1A3F">
        <w:rPr>
          <w:rFonts w:ascii="Times New Roman" w:hAnsi="Times New Roman" w:cs="Times New Roman"/>
        </w:rPr>
        <w:t>inhabited by a unified humanity—made full use of the image of Earth from outer</w:t>
      </w:r>
      <w:r>
        <w:rPr>
          <w:rFonts w:ascii="Times New Roman" w:hAnsi="Times New Roman" w:cs="Times New Roman"/>
        </w:rPr>
        <w:t xml:space="preserve"> </w:t>
      </w:r>
      <w:r w:rsidRPr="00DB1A3F">
        <w:rPr>
          <w:rFonts w:ascii="Times New Roman" w:hAnsi="Times New Roman" w:cs="Times New Roman"/>
        </w:rPr>
        <w:t>space. Margaret Mead told an Earth Day crowd in 1970, "I think that the</w:t>
      </w:r>
      <w:r>
        <w:rPr>
          <w:rFonts w:ascii="Times New Roman" w:hAnsi="Times New Roman" w:cs="Times New Roman"/>
        </w:rPr>
        <w:t xml:space="preserve"> </w:t>
      </w:r>
      <w:r w:rsidRPr="00DB1A3F">
        <w:rPr>
          <w:rFonts w:ascii="Times New Roman" w:hAnsi="Times New Roman" w:cs="Times New Roman"/>
        </w:rPr>
        <w:t>tenderness that lies in seeing the Earth as small and lonely and blue is probably</w:t>
      </w:r>
      <w:r>
        <w:rPr>
          <w:rFonts w:ascii="Times New Roman" w:hAnsi="Times New Roman" w:cs="Times New Roman"/>
        </w:rPr>
        <w:t xml:space="preserve"> </w:t>
      </w:r>
      <w:r w:rsidRPr="00DB1A3F">
        <w:rPr>
          <w:rFonts w:ascii="Times New Roman" w:hAnsi="Times New Roman" w:cs="Times New Roman"/>
        </w:rPr>
        <w:t>one of the most valuable things that we have now. . ." According to scientist</w:t>
      </w:r>
      <w:r>
        <w:rPr>
          <w:rFonts w:ascii="Times New Roman" w:hAnsi="Times New Roman" w:cs="Times New Roman"/>
        </w:rPr>
        <w:t xml:space="preserve"> </w:t>
      </w:r>
      <w:r w:rsidRPr="00DB1A3F">
        <w:rPr>
          <w:rFonts w:ascii="Times New Roman" w:hAnsi="Times New Roman" w:cs="Times New Roman"/>
        </w:rPr>
        <w:t>William K. Hartmann, "It is no coincidence that the first 'Earth Day,' in 1970,</w:t>
      </w:r>
      <w:r>
        <w:rPr>
          <w:rFonts w:ascii="Times New Roman" w:hAnsi="Times New Roman" w:cs="Times New Roman"/>
        </w:rPr>
        <w:t xml:space="preserve"> </w:t>
      </w:r>
      <w:r w:rsidRPr="00DB1A3F">
        <w:rPr>
          <w:rFonts w:ascii="Times New Roman" w:hAnsi="Times New Roman" w:cs="Times New Roman"/>
        </w:rPr>
        <w:t>came soon after these [NASA] pictures became available."</w:t>
      </w:r>
      <w:r>
        <w:rPr>
          <w:rFonts w:ascii="Times New Roman" w:hAnsi="Times New Roman" w:cs="Times New Roman"/>
        </w:rPr>
        <w:t xml:space="preserve"> </w:t>
      </w:r>
      <w:r w:rsidRPr="00DB1A3F">
        <w:rPr>
          <w:rFonts w:ascii="Times New Roman" w:hAnsi="Times New Roman" w:cs="Times New Roman"/>
        </w:rPr>
        <w:t>Inevitably the image of the Earth and the image of the spaceship that brought</w:t>
      </w:r>
    </w:p>
    <w:p w:rsidR="00DB1A3F" w:rsidRPr="00DB1A3F" w:rsidRDefault="00DB1A3F" w:rsidP="00DB1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DB1A3F">
        <w:rPr>
          <w:rFonts w:ascii="Times New Roman" w:hAnsi="Times New Roman" w:cs="Times New Roman"/>
        </w:rPr>
        <w:t>the</w:t>
      </w:r>
      <w:proofErr w:type="gramEnd"/>
      <w:r w:rsidRPr="00DB1A3F">
        <w:rPr>
          <w:rFonts w:ascii="Times New Roman" w:hAnsi="Times New Roman" w:cs="Times New Roman"/>
        </w:rPr>
        <w:t xml:space="preserve"> image of the Earth were conflated. Buckminster Fuller claimed to have</w:t>
      </w:r>
      <w:r>
        <w:rPr>
          <w:rFonts w:ascii="Times New Roman" w:hAnsi="Times New Roman" w:cs="Times New Roman"/>
        </w:rPr>
        <w:t xml:space="preserve"> </w:t>
      </w:r>
      <w:r w:rsidRPr="00DB1A3F">
        <w:rPr>
          <w:rFonts w:ascii="Times New Roman" w:hAnsi="Times New Roman" w:cs="Times New Roman"/>
        </w:rPr>
        <w:t>invented the metaphor Spaceship Earth in 1951, but Adlai Stevenson may have</w:t>
      </w:r>
      <w:r>
        <w:rPr>
          <w:rFonts w:ascii="Times New Roman" w:hAnsi="Times New Roman" w:cs="Times New Roman"/>
        </w:rPr>
        <w:t xml:space="preserve"> </w:t>
      </w:r>
      <w:r w:rsidRPr="00DB1A3F">
        <w:rPr>
          <w:rFonts w:ascii="Times New Roman" w:hAnsi="Times New Roman" w:cs="Times New Roman"/>
        </w:rPr>
        <w:t>been the first to use it to good effect publicly, perhaps because, in 1965, his public</w:t>
      </w:r>
    </w:p>
    <w:p w:rsidR="00DB1A3F" w:rsidRPr="00DB1A3F" w:rsidRDefault="00DB1A3F" w:rsidP="00DB1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DB1A3F">
        <w:rPr>
          <w:rFonts w:ascii="Times New Roman" w:hAnsi="Times New Roman" w:cs="Times New Roman"/>
        </w:rPr>
        <w:t>was</w:t>
      </w:r>
      <w:proofErr w:type="gramEnd"/>
      <w:r w:rsidRPr="00DB1A3F">
        <w:rPr>
          <w:rFonts w:ascii="Times New Roman" w:hAnsi="Times New Roman" w:cs="Times New Roman"/>
        </w:rPr>
        <w:t xml:space="preserve"> ready for it. In his final address to the Economic and Social Council of the</w:t>
      </w:r>
      <w:r>
        <w:rPr>
          <w:rFonts w:ascii="Times New Roman" w:hAnsi="Times New Roman" w:cs="Times New Roman"/>
        </w:rPr>
        <w:t xml:space="preserve"> </w:t>
      </w:r>
      <w:r w:rsidRPr="00DB1A3F">
        <w:rPr>
          <w:rFonts w:ascii="Times New Roman" w:hAnsi="Times New Roman" w:cs="Times New Roman"/>
        </w:rPr>
        <w:t>U.N., Stevenson said, "We travel together, passengers on a little space ship,</w:t>
      </w:r>
      <w:r>
        <w:rPr>
          <w:rFonts w:ascii="Times New Roman" w:hAnsi="Times New Roman" w:cs="Times New Roman"/>
        </w:rPr>
        <w:t xml:space="preserve"> </w:t>
      </w:r>
      <w:r w:rsidRPr="00DB1A3F">
        <w:rPr>
          <w:rFonts w:ascii="Times New Roman" w:hAnsi="Times New Roman" w:cs="Times New Roman"/>
        </w:rPr>
        <w:t>dependent on its vulnerable reserve of air and soil; all committed for our safety</w:t>
      </w:r>
      <w:r>
        <w:rPr>
          <w:rFonts w:ascii="Times New Roman" w:hAnsi="Times New Roman" w:cs="Times New Roman"/>
        </w:rPr>
        <w:t xml:space="preserve"> </w:t>
      </w:r>
      <w:r w:rsidRPr="00DB1A3F">
        <w:rPr>
          <w:rFonts w:ascii="Times New Roman" w:hAnsi="Times New Roman" w:cs="Times New Roman"/>
        </w:rPr>
        <w:t>to its security and peace; preserved from annihilation only by the care, the work,</w:t>
      </w:r>
      <w:r>
        <w:rPr>
          <w:rFonts w:ascii="Times New Roman" w:hAnsi="Times New Roman" w:cs="Times New Roman"/>
        </w:rPr>
        <w:t xml:space="preserve"> </w:t>
      </w:r>
      <w:r w:rsidRPr="00DB1A3F">
        <w:rPr>
          <w:rFonts w:ascii="Times New Roman" w:hAnsi="Times New Roman" w:cs="Times New Roman"/>
        </w:rPr>
        <w:t>and I will say, the love we give our fragile craft." Subsequently, economist</w:t>
      </w:r>
      <w:r>
        <w:rPr>
          <w:rFonts w:ascii="Times New Roman" w:hAnsi="Times New Roman" w:cs="Times New Roman"/>
        </w:rPr>
        <w:t xml:space="preserve"> </w:t>
      </w:r>
      <w:r w:rsidRPr="00DB1A3F">
        <w:rPr>
          <w:rFonts w:ascii="Times New Roman" w:hAnsi="Times New Roman" w:cs="Times New Roman"/>
        </w:rPr>
        <w:t xml:space="preserve">Barbara Ward titled a book, </w:t>
      </w:r>
      <w:r w:rsidRPr="00DB1A3F">
        <w:rPr>
          <w:rFonts w:ascii="Times New Roman" w:hAnsi="Times New Roman" w:cs="Times New Roman"/>
          <w:i/>
          <w:iCs/>
        </w:rPr>
        <w:t xml:space="preserve">Spaceship Earth, </w:t>
      </w:r>
      <w:r w:rsidRPr="00DB1A3F">
        <w:rPr>
          <w:rFonts w:ascii="Times New Roman" w:hAnsi="Times New Roman" w:cs="Times New Roman"/>
        </w:rPr>
        <w:t>in which she stated, "Modern</w:t>
      </w:r>
      <w:r>
        <w:rPr>
          <w:rFonts w:ascii="Times New Roman" w:hAnsi="Times New Roman" w:cs="Times New Roman"/>
        </w:rPr>
        <w:t xml:space="preserve"> </w:t>
      </w:r>
      <w:r w:rsidRPr="00DB1A3F">
        <w:rPr>
          <w:rFonts w:ascii="Times New Roman" w:hAnsi="Times New Roman" w:cs="Times New Roman"/>
        </w:rPr>
        <w:t>science and technology have created so close a network of communications,</w:t>
      </w:r>
      <w:r>
        <w:rPr>
          <w:rFonts w:ascii="Times New Roman" w:hAnsi="Times New Roman" w:cs="Times New Roman"/>
        </w:rPr>
        <w:t xml:space="preserve"> </w:t>
      </w:r>
      <w:r w:rsidRPr="00DB1A3F">
        <w:rPr>
          <w:rFonts w:ascii="Times New Roman" w:hAnsi="Times New Roman" w:cs="Times New Roman"/>
        </w:rPr>
        <w:t xml:space="preserve">transport, economic interdependence—and potential </w:t>
      </w:r>
      <w:r>
        <w:rPr>
          <w:rFonts w:ascii="Times New Roman" w:hAnsi="Times New Roman" w:cs="Times New Roman"/>
        </w:rPr>
        <w:t>n</w:t>
      </w:r>
      <w:r w:rsidRPr="00DB1A3F">
        <w:rPr>
          <w:rFonts w:ascii="Times New Roman" w:hAnsi="Times New Roman" w:cs="Times New Roman"/>
        </w:rPr>
        <w:t>uclear destruction—that</w:t>
      </w:r>
      <w:r>
        <w:rPr>
          <w:rFonts w:ascii="Times New Roman" w:hAnsi="Times New Roman" w:cs="Times New Roman"/>
        </w:rPr>
        <w:t xml:space="preserve"> </w:t>
      </w:r>
      <w:r w:rsidRPr="00DB1A3F">
        <w:rPr>
          <w:rFonts w:ascii="Times New Roman" w:hAnsi="Times New Roman" w:cs="Times New Roman"/>
        </w:rPr>
        <w:t>planet Earth, on its journey through infinity, has acquired the intimacy, the</w:t>
      </w:r>
      <w:r>
        <w:rPr>
          <w:rFonts w:ascii="Times New Roman" w:hAnsi="Times New Roman" w:cs="Times New Roman"/>
        </w:rPr>
        <w:t xml:space="preserve"> </w:t>
      </w:r>
      <w:r w:rsidRPr="00DB1A3F">
        <w:rPr>
          <w:rFonts w:ascii="Times New Roman" w:hAnsi="Times New Roman" w:cs="Times New Roman"/>
        </w:rPr>
        <w:t>fellowship, and the vulnerability of a spaceship." A few years later, Fuller wrote</w:t>
      </w:r>
      <w:r>
        <w:rPr>
          <w:rFonts w:ascii="Times New Roman" w:hAnsi="Times New Roman" w:cs="Times New Roman"/>
        </w:rPr>
        <w:t xml:space="preserve"> </w:t>
      </w:r>
      <w:r w:rsidRPr="00DB1A3F">
        <w:rPr>
          <w:rFonts w:ascii="Times New Roman" w:hAnsi="Times New Roman" w:cs="Times New Roman"/>
        </w:rPr>
        <w:t xml:space="preserve">his </w:t>
      </w:r>
      <w:r w:rsidRPr="00DB1A3F">
        <w:rPr>
          <w:rFonts w:ascii="Times New Roman" w:hAnsi="Times New Roman" w:cs="Times New Roman"/>
          <w:i/>
          <w:iCs/>
        </w:rPr>
        <w:t xml:space="preserve">Operating Manual for Spaceship Earth, </w:t>
      </w:r>
      <w:r w:rsidRPr="00DB1A3F">
        <w:rPr>
          <w:rFonts w:ascii="Times New Roman" w:hAnsi="Times New Roman" w:cs="Times New Roman"/>
        </w:rPr>
        <w:t>premised on the idea that humankind</w:t>
      </w:r>
      <w:r>
        <w:rPr>
          <w:rFonts w:ascii="Times New Roman" w:hAnsi="Times New Roman" w:cs="Times New Roman"/>
        </w:rPr>
        <w:t xml:space="preserve"> </w:t>
      </w:r>
      <w:r w:rsidRPr="00DB1A3F">
        <w:rPr>
          <w:rFonts w:ascii="Times New Roman" w:hAnsi="Times New Roman" w:cs="Times New Roman"/>
        </w:rPr>
        <w:t>had taken command of the craft but had no instructions for running it.</w:t>
      </w:r>
      <w:r>
        <w:rPr>
          <w:rFonts w:ascii="Times New Roman" w:hAnsi="Times New Roman" w:cs="Times New Roman"/>
        </w:rPr>
        <w:t xml:space="preserve"> </w:t>
      </w:r>
    </w:p>
    <w:p w:rsidR="00DB1A3F" w:rsidRPr="00DB1A3F" w:rsidRDefault="00DB1A3F" w:rsidP="00DB1A3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DB1A3F">
        <w:rPr>
          <w:rFonts w:ascii="Times New Roman" w:hAnsi="Times New Roman" w:cs="Times New Roman"/>
        </w:rPr>
        <w:t>The image of the Earth in space, coupled with the metaphor of Earth as a</w:t>
      </w:r>
      <w:r>
        <w:rPr>
          <w:rFonts w:ascii="Times New Roman" w:hAnsi="Times New Roman" w:cs="Times New Roman"/>
        </w:rPr>
        <w:t xml:space="preserve"> </w:t>
      </w:r>
      <w:r w:rsidRPr="00DB1A3F">
        <w:rPr>
          <w:rFonts w:ascii="Times New Roman" w:hAnsi="Times New Roman" w:cs="Times New Roman"/>
        </w:rPr>
        <w:t>spaceship, became a pervasive and powerful symbol for the early environmental</w:t>
      </w:r>
      <w:r>
        <w:rPr>
          <w:rFonts w:ascii="Times New Roman" w:hAnsi="Times New Roman" w:cs="Times New Roman"/>
        </w:rPr>
        <w:t xml:space="preserve"> </w:t>
      </w:r>
      <w:r w:rsidRPr="00DB1A3F">
        <w:rPr>
          <w:rFonts w:ascii="Times New Roman" w:hAnsi="Times New Roman" w:cs="Times New Roman"/>
        </w:rPr>
        <w:t>movement. It effectively served the movement's dual, potentially competing</w:t>
      </w:r>
    </w:p>
    <w:p w:rsidR="00DB1A3F" w:rsidRPr="00DB1A3F" w:rsidRDefault="00DB1A3F" w:rsidP="00DB1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DB1A3F">
        <w:rPr>
          <w:rFonts w:ascii="Times New Roman" w:hAnsi="Times New Roman" w:cs="Times New Roman"/>
        </w:rPr>
        <w:t>objectives</w:t>
      </w:r>
      <w:proofErr w:type="gramEnd"/>
      <w:r w:rsidRPr="00DB1A3F">
        <w:rPr>
          <w:rFonts w:ascii="Times New Roman" w:hAnsi="Times New Roman" w:cs="Times New Roman"/>
        </w:rPr>
        <w:t>: to maintain the momentum for radical change while avoiding polarization.</w:t>
      </w:r>
      <w:r>
        <w:rPr>
          <w:rFonts w:ascii="Times New Roman" w:hAnsi="Times New Roman" w:cs="Times New Roman"/>
        </w:rPr>
        <w:t xml:space="preserve"> </w:t>
      </w:r>
      <w:r w:rsidRPr="00DB1A3F">
        <w:rPr>
          <w:rFonts w:ascii="Times New Roman" w:hAnsi="Times New Roman" w:cs="Times New Roman"/>
        </w:rPr>
        <w:t>As an ecological model, Spaceship Earth implied limited resources,</w:t>
      </w:r>
      <w:r>
        <w:rPr>
          <w:rFonts w:ascii="Times New Roman" w:hAnsi="Times New Roman" w:cs="Times New Roman"/>
        </w:rPr>
        <w:t xml:space="preserve"> </w:t>
      </w:r>
      <w:r w:rsidRPr="00DB1A3F">
        <w:rPr>
          <w:rFonts w:ascii="Times New Roman" w:hAnsi="Times New Roman" w:cs="Times New Roman"/>
        </w:rPr>
        <w:t>limits to growth, and a need to reorder the basic relations of Western civilization—</w:t>
      </w:r>
    </w:p>
    <w:p w:rsidR="00DB1A3F" w:rsidRPr="00DB1A3F" w:rsidRDefault="00DB1A3F" w:rsidP="00DB1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DB1A3F">
        <w:rPr>
          <w:rFonts w:ascii="Times New Roman" w:hAnsi="Times New Roman" w:cs="Times New Roman"/>
        </w:rPr>
        <w:t>in</w:t>
      </w:r>
      <w:proofErr w:type="gramEnd"/>
      <w:r w:rsidRPr="00DB1A3F">
        <w:rPr>
          <w:rFonts w:ascii="Times New Roman" w:hAnsi="Times New Roman" w:cs="Times New Roman"/>
        </w:rPr>
        <w:t xml:space="preserve"> effect, a call for radical change. Economist Kenneth </w:t>
      </w:r>
      <w:proofErr w:type="spellStart"/>
      <w:r w:rsidRPr="00DB1A3F">
        <w:rPr>
          <w:rFonts w:ascii="Times New Roman" w:hAnsi="Times New Roman" w:cs="Times New Roman"/>
        </w:rPr>
        <w:t>Boulding</w:t>
      </w:r>
      <w:proofErr w:type="spellEnd"/>
      <w:r w:rsidRPr="00DB1A3F">
        <w:rPr>
          <w:rFonts w:ascii="Times New Roman" w:hAnsi="Times New Roman" w:cs="Times New Roman"/>
        </w:rPr>
        <w:t xml:space="preserve"> proposed</w:t>
      </w:r>
      <w:r>
        <w:rPr>
          <w:rFonts w:ascii="Times New Roman" w:hAnsi="Times New Roman" w:cs="Times New Roman"/>
        </w:rPr>
        <w:t xml:space="preserve"> </w:t>
      </w:r>
      <w:r w:rsidRPr="00DB1A3F">
        <w:rPr>
          <w:rFonts w:ascii="Times New Roman" w:hAnsi="Times New Roman" w:cs="Times New Roman"/>
        </w:rPr>
        <w:t>replacing the existing, unsustainable "cowboy economy," destined eventually to</w:t>
      </w:r>
      <w:r>
        <w:rPr>
          <w:rFonts w:ascii="Times New Roman" w:hAnsi="Times New Roman" w:cs="Times New Roman"/>
        </w:rPr>
        <w:t xml:space="preserve"> </w:t>
      </w:r>
      <w:r w:rsidRPr="00DB1A3F">
        <w:rPr>
          <w:rFonts w:ascii="Times New Roman" w:hAnsi="Times New Roman" w:cs="Times New Roman"/>
        </w:rPr>
        <w:t>destroy the world, with an Earth-friendly "spaceman economy," in which both</w:t>
      </w:r>
      <w:r>
        <w:rPr>
          <w:rFonts w:ascii="Times New Roman" w:hAnsi="Times New Roman" w:cs="Times New Roman"/>
        </w:rPr>
        <w:t xml:space="preserve"> </w:t>
      </w:r>
      <w:r w:rsidRPr="00DB1A3F">
        <w:rPr>
          <w:rFonts w:ascii="Times New Roman" w:hAnsi="Times New Roman" w:cs="Times New Roman"/>
        </w:rPr>
        <w:t>consumption and production would be considered "bad things" to be minimized.</w:t>
      </w:r>
      <w:r>
        <w:rPr>
          <w:rFonts w:ascii="Times New Roman" w:hAnsi="Times New Roman" w:cs="Times New Roman"/>
        </w:rPr>
        <w:t xml:space="preserve"> </w:t>
      </w:r>
      <w:r w:rsidRPr="00DB1A3F">
        <w:rPr>
          <w:rFonts w:ascii="Times New Roman" w:hAnsi="Times New Roman" w:cs="Times New Roman"/>
        </w:rPr>
        <w:t>In complement to this radical side of Spaceship Earth was the unifying</w:t>
      </w:r>
      <w:r>
        <w:rPr>
          <w:rFonts w:ascii="Times New Roman" w:hAnsi="Times New Roman" w:cs="Times New Roman"/>
        </w:rPr>
        <w:t xml:space="preserve"> </w:t>
      </w:r>
      <w:r w:rsidRPr="00DB1A3F">
        <w:rPr>
          <w:rFonts w:ascii="Times New Roman" w:hAnsi="Times New Roman" w:cs="Times New Roman"/>
        </w:rPr>
        <w:t>sense of fragility and tenderness Stevenson and Mead spoke of.</w:t>
      </w:r>
      <w:r>
        <w:rPr>
          <w:rFonts w:ascii="Times New Roman" w:hAnsi="Times New Roman" w:cs="Times New Roman"/>
        </w:rPr>
        <w:t xml:space="preserve"> </w:t>
      </w:r>
      <w:r w:rsidRPr="00DB1A3F">
        <w:rPr>
          <w:rFonts w:ascii="Times New Roman" w:hAnsi="Times New Roman" w:cs="Times New Roman"/>
        </w:rPr>
        <w:t>At one level, using the spaceship metaphor to make an ecological point</w:t>
      </w:r>
      <w:r>
        <w:rPr>
          <w:rFonts w:ascii="Times New Roman" w:hAnsi="Times New Roman" w:cs="Times New Roman"/>
        </w:rPr>
        <w:t xml:space="preserve"> </w:t>
      </w:r>
      <w:r w:rsidRPr="00DB1A3F">
        <w:rPr>
          <w:rFonts w:ascii="Times New Roman" w:hAnsi="Times New Roman" w:cs="Times New Roman"/>
        </w:rPr>
        <w:t>during the first full blush of the space age might be seen as an instance of</w:t>
      </w:r>
    </w:p>
    <w:p w:rsidR="00DB1A3F" w:rsidRPr="00DB1A3F" w:rsidRDefault="00DB1A3F" w:rsidP="00DB1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DB1A3F">
        <w:rPr>
          <w:rFonts w:ascii="Times New Roman" w:hAnsi="Times New Roman" w:cs="Times New Roman"/>
        </w:rPr>
        <w:t>principled</w:t>
      </w:r>
      <w:proofErr w:type="gramEnd"/>
      <w:r w:rsidRPr="00DB1A3F">
        <w:rPr>
          <w:rFonts w:ascii="Times New Roman" w:hAnsi="Times New Roman" w:cs="Times New Roman"/>
        </w:rPr>
        <w:t xml:space="preserve"> opportunism, as an attempt to turn the goals of the militaristic,</w:t>
      </w:r>
      <w:r>
        <w:rPr>
          <w:rFonts w:ascii="Times New Roman" w:hAnsi="Times New Roman" w:cs="Times New Roman"/>
        </w:rPr>
        <w:t xml:space="preserve"> </w:t>
      </w:r>
      <w:r w:rsidRPr="00DB1A3F">
        <w:rPr>
          <w:rFonts w:ascii="Times New Roman" w:hAnsi="Times New Roman" w:cs="Times New Roman"/>
        </w:rPr>
        <w:t>technocratic state back upon themselves, or at the minimum to hit upon a familiar</w:t>
      </w:r>
      <w:r>
        <w:rPr>
          <w:rFonts w:ascii="Times New Roman" w:hAnsi="Times New Roman" w:cs="Times New Roman"/>
        </w:rPr>
        <w:t xml:space="preserve"> </w:t>
      </w:r>
      <w:r w:rsidRPr="00DB1A3F">
        <w:rPr>
          <w:rFonts w:ascii="Times New Roman" w:hAnsi="Times New Roman" w:cs="Times New Roman"/>
        </w:rPr>
        <w:t>cultural chord to which a large audience might resonate. But no one making the</w:t>
      </w:r>
    </w:p>
    <w:p w:rsidR="00DB1A3F" w:rsidRPr="00DB1A3F" w:rsidRDefault="00DB1A3F" w:rsidP="00DB1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DB1A3F">
        <w:rPr>
          <w:rFonts w:ascii="Times New Roman" w:hAnsi="Times New Roman" w:cs="Times New Roman"/>
        </w:rPr>
        <w:t>ecological</w:t>
      </w:r>
      <w:proofErr w:type="gramEnd"/>
      <w:r w:rsidRPr="00DB1A3F">
        <w:rPr>
          <w:rFonts w:ascii="Times New Roman" w:hAnsi="Times New Roman" w:cs="Times New Roman"/>
        </w:rPr>
        <w:t xml:space="preserve"> point ever seemed to acknowledge the deep irony in enlisting the help</w:t>
      </w:r>
      <w:r>
        <w:rPr>
          <w:rFonts w:ascii="Times New Roman" w:hAnsi="Times New Roman" w:cs="Times New Roman"/>
        </w:rPr>
        <w:t xml:space="preserve"> </w:t>
      </w:r>
      <w:r w:rsidRPr="00DB1A3F">
        <w:rPr>
          <w:rFonts w:ascii="Times New Roman" w:hAnsi="Times New Roman" w:cs="Times New Roman"/>
        </w:rPr>
        <w:t>of an image that was itself the product of the very complex of economic,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DB1A3F">
        <w:rPr>
          <w:rFonts w:ascii="Times New Roman" w:hAnsi="Times New Roman" w:cs="Times New Roman"/>
        </w:rPr>
        <w:t>bureaucratie</w:t>
      </w:r>
      <w:proofErr w:type="spellEnd"/>
      <w:r w:rsidRPr="00DB1A3F">
        <w:rPr>
          <w:rFonts w:ascii="Times New Roman" w:hAnsi="Times New Roman" w:cs="Times New Roman"/>
        </w:rPr>
        <w:t>, military, and technological systems they held responsible for the</w:t>
      </w:r>
      <w:r>
        <w:rPr>
          <w:rFonts w:ascii="Times New Roman" w:hAnsi="Times New Roman" w:cs="Times New Roman"/>
        </w:rPr>
        <w:t xml:space="preserve"> </w:t>
      </w:r>
      <w:r w:rsidRPr="00DB1A3F">
        <w:rPr>
          <w:rFonts w:ascii="Times New Roman" w:hAnsi="Times New Roman" w:cs="Times New Roman"/>
        </w:rPr>
        <w:t xml:space="preserve">destruction of the environment. The scientist J. Baird </w:t>
      </w:r>
      <w:proofErr w:type="spellStart"/>
      <w:r w:rsidRPr="00DB1A3F">
        <w:rPr>
          <w:rFonts w:ascii="Times New Roman" w:hAnsi="Times New Roman" w:cs="Times New Roman"/>
        </w:rPr>
        <w:t>Callicott</w:t>
      </w:r>
      <w:proofErr w:type="spellEnd"/>
      <w:r w:rsidRPr="00DB1A3F">
        <w:rPr>
          <w:rFonts w:ascii="Times New Roman" w:hAnsi="Times New Roman" w:cs="Times New Roman"/>
        </w:rPr>
        <w:t xml:space="preserve"> wrote, without</w:t>
      </w:r>
      <w:r>
        <w:rPr>
          <w:rFonts w:ascii="Times New Roman" w:hAnsi="Times New Roman" w:cs="Times New Roman"/>
        </w:rPr>
        <w:t xml:space="preserve"> </w:t>
      </w:r>
      <w:r w:rsidRPr="00DB1A3F">
        <w:rPr>
          <w:rFonts w:ascii="Times New Roman" w:hAnsi="Times New Roman" w:cs="Times New Roman"/>
        </w:rPr>
        <w:t xml:space="preserve">irony, "More than any other single phenomenon, those </w:t>
      </w:r>
      <w:r w:rsidRPr="00DB1A3F">
        <w:rPr>
          <w:rFonts w:ascii="Times New Roman" w:hAnsi="Times New Roman" w:cs="Times New Roman"/>
        </w:rPr>
        <w:lastRenderedPageBreak/>
        <w:t>photographs of a soft,</w:t>
      </w:r>
      <w:r>
        <w:rPr>
          <w:rFonts w:ascii="Times New Roman" w:hAnsi="Times New Roman" w:cs="Times New Roman"/>
        </w:rPr>
        <w:t xml:space="preserve"> </w:t>
      </w:r>
      <w:r w:rsidRPr="00DB1A3F">
        <w:rPr>
          <w:rFonts w:ascii="Times New Roman" w:hAnsi="Times New Roman" w:cs="Times New Roman"/>
        </w:rPr>
        <w:t>lake-blue planet, coyly swirled about with flouncy clouds, floating in empty</w:t>
      </w:r>
      <w:r>
        <w:rPr>
          <w:rFonts w:ascii="Times New Roman" w:hAnsi="Times New Roman" w:cs="Times New Roman"/>
        </w:rPr>
        <w:t xml:space="preserve"> </w:t>
      </w:r>
      <w:r w:rsidRPr="00DB1A3F">
        <w:rPr>
          <w:rFonts w:ascii="Times New Roman" w:hAnsi="Times New Roman" w:cs="Times New Roman"/>
        </w:rPr>
        <w:t>space—with the utter desolation of the moonscape in the foreground—precipitated</w:t>
      </w:r>
      <w:r>
        <w:rPr>
          <w:rFonts w:ascii="Times New Roman" w:hAnsi="Times New Roman" w:cs="Times New Roman"/>
        </w:rPr>
        <w:t xml:space="preserve"> </w:t>
      </w:r>
      <w:r w:rsidRPr="00DB1A3F">
        <w:rPr>
          <w:rFonts w:ascii="Times New Roman" w:hAnsi="Times New Roman" w:cs="Times New Roman"/>
        </w:rPr>
        <w:t>the ecological and environmental decade that immediately followed," as</w:t>
      </w:r>
      <w:r>
        <w:rPr>
          <w:rFonts w:ascii="Times New Roman" w:hAnsi="Times New Roman" w:cs="Times New Roman"/>
        </w:rPr>
        <w:t xml:space="preserve"> </w:t>
      </w:r>
      <w:r w:rsidRPr="00DB1A3F">
        <w:rPr>
          <w:rFonts w:ascii="Times New Roman" w:hAnsi="Times New Roman" w:cs="Times New Roman"/>
        </w:rPr>
        <w:t>though the image itself set off the environmental activism of the 1970s without</w:t>
      </w:r>
      <w:r>
        <w:rPr>
          <w:rFonts w:ascii="Times New Roman" w:hAnsi="Times New Roman" w:cs="Times New Roman"/>
        </w:rPr>
        <w:t xml:space="preserve"> </w:t>
      </w:r>
      <w:r w:rsidRPr="00DB1A3F">
        <w:rPr>
          <w:rFonts w:ascii="Times New Roman" w:hAnsi="Times New Roman" w:cs="Times New Roman"/>
        </w:rPr>
        <w:t xml:space="preserve">the help of the </w:t>
      </w:r>
      <w:r>
        <w:rPr>
          <w:rFonts w:ascii="Times New Roman" w:hAnsi="Times New Roman" w:cs="Times New Roman"/>
        </w:rPr>
        <w:t xml:space="preserve"> e</w:t>
      </w:r>
      <w:r w:rsidRPr="00DB1A3F">
        <w:rPr>
          <w:rFonts w:ascii="Times New Roman" w:hAnsi="Times New Roman" w:cs="Times New Roman"/>
        </w:rPr>
        <w:t>nvironmental havoc left in the wake of all that went into getting</w:t>
      </w:r>
      <w:r>
        <w:rPr>
          <w:rFonts w:ascii="Times New Roman" w:hAnsi="Times New Roman" w:cs="Times New Roman"/>
        </w:rPr>
        <w:t xml:space="preserve"> </w:t>
      </w:r>
      <w:r w:rsidRPr="00DB1A3F">
        <w:rPr>
          <w:rFonts w:ascii="Times New Roman" w:hAnsi="Times New Roman" w:cs="Times New Roman"/>
        </w:rPr>
        <w:t>a camera on the moon in the first place.</w:t>
      </w:r>
      <w:r>
        <w:rPr>
          <w:rFonts w:ascii="Times New Roman" w:hAnsi="Times New Roman" w:cs="Times New Roman"/>
        </w:rPr>
        <w:t xml:space="preserve"> </w:t>
      </w:r>
      <w:r w:rsidRPr="00DB1A3F">
        <w:rPr>
          <w:rFonts w:ascii="Times New Roman" w:hAnsi="Times New Roman" w:cs="Times New Roman"/>
        </w:rPr>
        <w:t>In missing the irony inherent in Spaceship Earth, environmentalists rendered</w:t>
      </w:r>
      <w:r>
        <w:rPr>
          <w:rFonts w:ascii="Times New Roman" w:hAnsi="Times New Roman" w:cs="Times New Roman"/>
        </w:rPr>
        <w:t xml:space="preserve"> </w:t>
      </w:r>
      <w:r w:rsidRPr="00DB1A3F">
        <w:rPr>
          <w:rFonts w:ascii="Times New Roman" w:hAnsi="Times New Roman" w:cs="Times New Roman"/>
        </w:rPr>
        <w:t>the metaphor self-defeating. To make a value judgment about the Earth, based on</w:t>
      </w:r>
      <w:r>
        <w:rPr>
          <w:rFonts w:ascii="Times New Roman" w:hAnsi="Times New Roman" w:cs="Times New Roman"/>
        </w:rPr>
        <w:t xml:space="preserve"> </w:t>
      </w:r>
      <w:r w:rsidRPr="00DB1A3F">
        <w:rPr>
          <w:rFonts w:ascii="Times New Roman" w:hAnsi="Times New Roman" w:cs="Times New Roman"/>
        </w:rPr>
        <w:t>photographs from space, one had to make an abstraction of it, to dismiss the</w:t>
      </w:r>
      <w:r>
        <w:rPr>
          <w:rFonts w:ascii="Times New Roman" w:hAnsi="Times New Roman" w:cs="Times New Roman"/>
        </w:rPr>
        <w:t xml:space="preserve"> </w:t>
      </w:r>
      <w:r w:rsidRPr="00DB1A3F">
        <w:rPr>
          <w:rFonts w:ascii="Times New Roman" w:hAnsi="Times New Roman" w:cs="Times New Roman"/>
        </w:rPr>
        <w:t>specifics of history and context. Not visible from space is the evidence of the real</w:t>
      </w:r>
      <w:r>
        <w:rPr>
          <w:rFonts w:ascii="Times New Roman" w:hAnsi="Times New Roman" w:cs="Times New Roman"/>
        </w:rPr>
        <w:t xml:space="preserve"> </w:t>
      </w:r>
      <w:r w:rsidRPr="00DB1A3F">
        <w:rPr>
          <w:rFonts w:ascii="Times New Roman" w:hAnsi="Times New Roman" w:cs="Times New Roman"/>
        </w:rPr>
        <w:t>human/human and human/nature relationships transpiring on the surface of the</w:t>
      </w:r>
      <w:r>
        <w:rPr>
          <w:rFonts w:ascii="Times New Roman" w:hAnsi="Times New Roman" w:cs="Times New Roman"/>
        </w:rPr>
        <w:t xml:space="preserve"> </w:t>
      </w:r>
      <w:r w:rsidRPr="00DB1A3F">
        <w:rPr>
          <w:rFonts w:ascii="Times New Roman" w:hAnsi="Times New Roman" w:cs="Times New Roman"/>
        </w:rPr>
        <w:t>planet, including not only the evil works of people perpetrated upon nature and</w:t>
      </w:r>
      <w:r>
        <w:rPr>
          <w:rFonts w:ascii="Times New Roman" w:hAnsi="Times New Roman" w:cs="Times New Roman"/>
        </w:rPr>
        <w:t xml:space="preserve"> </w:t>
      </w:r>
      <w:r w:rsidRPr="00DB1A3F">
        <w:rPr>
          <w:rFonts w:ascii="Times New Roman" w:hAnsi="Times New Roman" w:cs="Times New Roman"/>
        </w:rPr>
        <w:t>upon themselves, but also the non-nurturing, non-life-supporting earthquakes,</w:t>
      </w:r>
      <w:r>
        <w:rPr>
          <w:rFonts w:ascii="Times New Roman" w:hAnsi="Times New Roman" w:cs="Times New Roman"/>
        </w:rPr>
        <w:t xml:space="preserve"> </w:t>
      </w:r>
      <w:r w:rsidRPr="00DB1A3F">
        <w:rPr>
          <w:rFonts w:ascii="Times New Roman" w:hAnsi="Times New Roman" w:cs="Times New Roman"/>
        </w:rPr>
        <w:t>tornadoes, and floods that the Earth perpetrates upon people.</w:t>
      </w:r>
    </w:p>
    <w:p w:rsidR="00DB1A3F" w:rsidRPr="00DB1A3F" w:rsidRDefault="00DB1A3F" w:rsidP="00DB1A3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DB1A3F">
        <w:rPr>
          <w:rFonts w:ascii="Times New Roman" w:hAnsi="Times New Roman" w:cs="Times New Roman"/>
        </w:rPr>
        <w:t>Seen from outer space, the Earth "as it truly is" is not a site of human</w:t>
      </w:r>
      <w:r>
        <w:rPr>
          <w:rFonts w:ascii="Times New Roman" w:hAnsi="Times New Roman" w:cs="Times New Roman"/>
        </w:rPr>
        <w:t xml:space="preserve"> </w:t>
      </w:r>
      <w:r w:rsidRPr="00DB1A3F">
        <w:rPr>
          <w:rFonts w:ascii="Times New Roman" w:hAnsi="Times New Roman" w:cs="Times New Roman"/>
        </w:rPr>
        <w:t>contestation. Spaceship Earth was an abstraction and reduction of the planet,</w:t>
      </w:r>
      <w:r>
        <w:rPr>
          <w:rFonts w:ascii="Times New Roman" w:hAnsi="Times New Roman" w:cs="Times New Roman"/>
        </w:rPr>
        <w:t xml:space="preserve"> </w:t>
      </w:r>
      <w:r w:rsidRPr="00DB1A3F">
        <w:rPr>
          <w:rFonts w:ascii="Times New Roman" w:hAnsi="Times New Roman" w:cs="Times New Roman"/>
        </w:rPr>
        <w:t>which worked against the promise of a radically reconstituted human/nature</w:t>
      </w:r>
    </w:p>
    <w:p w:rsidR="00DB1A3F" w:rsidRPr="00DB1A3F" w:rsidRDefault="00DB1A3F" w:rsidP="00DB1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DB1A3F">
        <w:rPr>
          <w:rFonts w:ascii="Times New Roman" w:hAnsi="Times New Roman" w:cs="Times New Roman"/>
        </w:rPr>
        <w:t>relationship</w:t>
      </w:r>
      <w:proofErr w:type="gramEnd"/>
      <w:r w:rsidRPr="00DB1A3F">
        <w:rPr>
          <w:rFonts w:ascii="Times New Roman" w:hAnsi="Times New Roman" w:cs="Times New Roman"/>
        </w:rPr>
        <w:t xml:space="preserve"> by dissolving context and history and leaving no concrete reality in</w:t>
      </w:r>
      <w:r>
        <w:rPr>
          <w:rFonts w:ascii="Times New Roman" w:hAnsi="Times New Roman" w:cs="Times New Roman"/>
        </w:rPr>
        <w:t xml:space="preserve"> </w:t>
      </w:r>
      <w:r w:rsidRPr="00DB1A3F">
        <w:rPr>
          <w:rFonts w:ascii="Times New Roman" w:hAnsi="Times New Roman" w:cs="Times New Roman"/>
        </w:rPr>
        <w:t xml:space="preserve">which to build a politics. As Eric </w:t>
      </w:r>
      <w:proofErr w:type="spellStart"/>
      <w:r w:rsidRPr="00DB1A3F">
        <w:rPr>
          <w:rFonts w:ascii="Times New Roman" w:hAnsi="Times New Roman" w:cs="Times New Roman"/>
        </w:rPr>
        <w:t>Sevareid</w:t>
      </w:r>
      <w:proofErr w:type="spellEnd"/>
      <w:r w:rsidRPr="00DB1A3F">
        <w:rPr>
          <w:rFonts w:ascii="Times New Roman" w:hAnsi="Times New Roman" w:cs="Times New Roman"/>
        </w:rPr>
        <w:t xml:space="preserve"> said in his Earth Day 1970 broadcast</w:t>
      </w:r>
      <w:r>
        <w:rPr>
          <w:rFonts w:ascii="Times New Roman" w:hAnsi="Times New Roman" w:cs="Times New Roman"/>
        </w:rPr>
        <w:t xml:space="preserve"> </w:t>
      </w:r>
      <w:r w:rsidRPr="00DB1A3F">
        <w:rPr>
          <w:rFonts w:ascii="Times New Roman" w:hAnsi="Times New Roman" w:cs="Times New Roman"/>
        </w:rPr>
        <w:t>on CBS News, "We are now dealing with final facts, the chemistry and physics</w:t>
      </w:r>
    </w:p>
    <w:p w:rsidR="00DB1A3F" w:rsidRPr="00DB1A3F" w:rsidRDefault="00DB1A3F" w:rsidP="00DB1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DB1A3F">
        <w:rPr>
          <w:rFonts w:ascii="Times New Roman" w:hAnsi="Times New Roman" w:cs="Times New Roman"/>
        </w:rPr>
        <w:t>of</w:t>
      </w:r>
      <w:proofErr w:type="gramEnd"/>
      <w:r w:rsidRPr="00DB1A3F">
        <w:rPr>
          <w:rFonts w:ascii="Times New Roman" w:hAnsi="Times New Roman" w:cs="Times New Roman"/>
        </w:rPr>
        <w:t xml:space="preserve"> plant and animal existence, not with the metaphysics of freedom, justice,</w:t>
      </w:r>
      <w:r>
        <w:rPr>
          <w:rFonts w:ascii="Times New Roman" w:hAnsi="Times New Roman" w:cs="Times New Roman"/>
        </w:rPr>
        <w:t xml:space="preserve"> </w:t>
      </w:r>
      <w:r w:rsidRPr="00DB1A3F">
        <w:rPr>
          <w:rFonts w:ascii="Times New Roman" w:hAnsi="Times New Roman" w:cs="Times New Roman"/>
        </w:rPr>
        <w:t>equality or the other elastic elements in human happiness." By Earth Day 1990</w:t>
      </w:r>
      <w:r>
        <w:rPr>
          <w:rFonts w:ascii="Times New Roman" w:hAnsi="Times New Roman" w:cs="Times New Roman"/>
        </w:rPr>
        <w:t xml:space="preserve"> </w:t>
      </w:r>
      <w:r w:rsidRPr="00DB1A3F">
        <w:rPr>
          <w:rFonts w:ascii="Times New Roman" w:hAnsi="Times New Roman" w:cs="Times New Roman"/>
        </w:rPr>
        <w:t>the icon of the globe, which 20 years earlier had adorned posters and T-shirts in</w:t>
      </w:r>
    </w:p>
    <w:p w:rsidR="00DB1A3F" w:rsidRPr="00DB1A3F" w:rsidRDefault="00DB1A3F" w:rsidP="00DB1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DB1A3F">
        <w:rPr>
          <w:rFonts w:ascii="Times New Roman" w:hAnsi="Times New Roman" w:cs="Times New Roman"/>
        </w:rPr>
        <w:t>all</w:t>
      </w:r>
      <w:proofErr w:type="gramEnd"/>
      <w:r w:rsidRPr="00DB1A3F">
        <w:rPr>
          <w:rFonts w:ascii="Times New Roman" w:hAnsi="Times New Roman" w:cs="Times New Roman"/>
        </w:rPr>
        <w:t xml:space="preserve"> its photographic detail, had evolved into a primitivistic drawing, a further</w:t>
      </w:r>
      <w:r>
        <w:rPr>
          <w:rFonts w:ascii="Times New Roman" w:hAnsi="Times New Roman" w:cs="Times New Roman"/>
        </w:rPr>
        <w:t xml:space="preserve"> </w:t>
      </w:r>
      <w:r w:rsidRPr="00DB1A3F">
        <w:rPr>
          <w:rFonts w:ascii="Times New Roman" w:hAnsi="Times New Roman" w:cs="Times New Roman"/>
        </w:rPr>
        <w:t>abstraction.</w:t>
      </w:r>
      <w:r>
        <w:rPr>
          <w:rFonts w:ascii="Times New Roman" w:hAnsi="Times New Roman" w:cs="Times New Roman"/>
        </w:rPr>
        <w:t xml:space="preserve"> </w:t>
      </w:r>
      <w:r w:rsidRPr="00DB1A3F">
        <w:rPr>
          <w:rFonts w:ascii="Times New Roman" w:hAnsi="Times New Roman" w:cs="Times New Roman"/>
        </w:rPr>
        <w:t>In contrast to its predecessor, Earth Day 1990 was notable for the absence of</w:t>
      </w:r>
      <w:r>
        <w:rPr>
          <w:rFonts w:ascii="Times New Roman" w:hAnsi="Times New Roman" w:cs="Times New Roman"/>
        </w:rPr>
        <w:t xml:space="preserve"> </w:t>
      </w:r>
      <w:r w:rsidRPr="00DB1A3F">
        <w:rPr>
          <w:rFonts w:ascii="Times New Roman" w:hAnsi="Times New Roman" w:cs="Times New Roman"/>
        </w:rPr>
        <w:t>any call to reformulate the basic economic, technological, scientific, and bureaucratic</w:t>
      </w:r>
      <w:r>
        <w:rPr>
          <w:rFonts w:ascii="Times New Roman" w:hAnsi="Times New Roman" w:cs="Times New Roman"/>
        </w:rPr>
        <w:t xml:space="preserve"> </w:t>
      </w:r>
      <w:r w:rsidRPr="00DB1A3F">
        <w:rPr>
          <w:rFonts w:ascii="Times New Roman" w:hAnsi="Times New Roman" w:cs="Times New Roman"/>
        </w:rPr>
        <w:t>relations of society. Rather, it commanded the environmentally concerned</w:t>
      </w:r>
      <w:r>
        <w:rPr>
          <w:rFonts w:ascii="Times New Roman" w:hAnsi="Times New Roman" w:cs="Times New Roman"/>
        </w:rPr>
        <w:t xml:space="preserve"> </w:t>
      </w:r>
      <w:r w:rsidRPr="00DB1A3F">
        <w:rPr>
          <w:rFonts w:ascii="Times New Roman" w:hAnsi="Times New Roman" w:cs="Times New Roman"/>
        </w:rPr>
        <w:t>to "think globally" and "act locally," and so bypass the intermediary web of</w:t>
      </w:r>
      <w:r>
        <w:rPr>
          <w:rFonts w:ascii="Times New Roman" w:hAnsi="Times New Roman" w:cs="Times New Roman"/>
        </w:rPr>
        <w:t xml:space="preserve"> </w:t>
      </w:r>
      <w:r w:rsidRPr="00DB1A3F">
        <w:rPr>
          <w:rFonts w:ascii="Times New Roman" w:hAnsi="Times New Roman" w:cs="Times New Roman"/>
        </w:rPr>
        <w:t>institutions. In 1990, responsibility for changing the world rested not on the</w:t>
      </w:r>
      <w:r>
        <w:rPr>
          <w:rFonts w:ascii="Times New Roman" w:hAnsi="Times New Roman" w:cs="Times New Roman"/>
        </w:rPr>
        <w:t xml:space="preserve"> </w:t>
      </w:r>
      <w:r w:rsidRPr="00DB1A3F">
        <w:rPr>
          <w:rFonts w:ascii="Times New Roman" w:hAnsi="Times New Roman" w:cs="Times New Roman"/>
        </w:rPr>
        <w:t>institution but on the individual, who by recycling and planting trees could</w:t>
      </w:r>
      <w:r>
        <w:rPr>
          <w:rFonts w:ascii="Times New Roman" w:hAnsi="Times New Roman" w:cs="Times New Roman"/>
        </w:rPr>
        <w:t xml:space="preserve"> </w:t>
      </w:r>
      <w:r w:rsidRPr="00DB1A3F">
        <w:rPr>
          <w:rFonts w:ascii="Times New Roman" w:hAnsi="Times New Roman" w:cs="Times New Roman"/>
        </w:rPr>
        <w:t>somehow remedy the damage caused by the unmolested industry, bureaucratic</w:t>
      </w:r>
      <w:r>
        <w:rPr>
          <w:rFonts w:ascii="Times New Roman" w:hAnsi="Times New Roman" w:cs="Times New Roman"/>
        </w:rPr>
        <w:t xml:space="preserve"> </w:t>
      </w:r>
      <w:r w:rsidRPr="00DB1A3F">
        <w:rPr>
          <w:rFonts w:ascii="Times New Roman" w:hAnsi="Times New Roman" w:cs="Times New Roman"/>
        </w:rPr>
        <w:t>largess, and technological overkill that was the focus of rhetorical attack in 1970.</w:t>
      </w:r>
    </w:p>
    <w:p w:rsidR="00DB1A3F" w:rsidRPr="00DB1A3F" w:rsidRDefault="00DB1A3F" w:rsidP="00DB1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B1A3F">
        <w:rPr>
          <w:rFonts w:ascii="Times New Roman" w:hAnsi="Times New Roman" w:cs="Times New Roman"/>
        </w:rPr>
        <w:t>Apart from the irony behind the spaceship metaphor, there was also the issue</w:t>
      </w:r>
      <w:r>
        <w:rPr>
          <w:rFonts w:ascii="Times New Roman" w:hAnsi="Times New Roman" w:cs="Times New Roman"/>
        </w:rPr>
        <w:t xml:space="preserve"> </w:t>
      </w:r>
      <w:r w:rsidRPr="00DB1A3F">
        <w:rPr>
          <w:rFonts w:ascii="Times New Roman" w:hAnsi="Times New Roman" w:cs="Times New Roman"/>
        </w:rPr>
        <w:t>of the metaphor itself. In the logic of Spaceship Earth, spaceships seem more</w:t>
      </w:r>
      <w:r>
        <w:rPr>
          <w:rFonts w:ascii="Times New Roman" w:hAnsi="Times New Roman" w:cs="Times New Roman"/>
        </w:rPr>
        <w:t xml:space="preserve"> </w:t>
      </w:r>
      <w:r w:rsidRPr="00DB1A3F">
        <w:rPr>
          <w:rFonts w:ascii="Times New Roman" w:hAnsi="Times New Roman" w:cs="Times New Roman"/>
        </w:rPr>
        <w:t>Earth-like, perhaps more naturalized and less artificial. At the same time, Earth</w:t>
      </w:r>
    </w:p>
    <w:p w:rsidR="00DB1A3F" w:rsidRPr="00DB1A3F" w:rsidRDefault="00DB1A3F" w:rsidP="00DB1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DB1A3F">
        <w:rPr>
          <w:rFonts w:ascii="Times New Roman" w:hAnsi="Times New Roman" w:cs="Times New Roman"/>
        </w:rPr>
        <w:t>becomes</w:t>
      </w:r>
      <w:proofErr w:type="gramEnd"/>
      <w:r w:rsidRPr="00DB1A3F">
        <w:rPr>
          <w:rFonts w:ascii="Times New Roman" w:hAnsi="Times New Roman" w:cs="Times New Roman"/>
        </w:rPr>
        <w:t xml:space="preserve"> more like a spaceship—that is, more like a product of human technology,</w:t>
      </w:r>
      <w:r>
        <w:rPr>
          <w:rFonts w:ascii="Times New Roman" w:hAnsi="Times New Roman" w:cs="Times New Roman"/>
        </w:rPr>
        <w:t xml:space="preserve"> </w:t>
      </w:r>
      <w:r w:rsidRPr="00DB1A3F">
        <w:rPr>
          <w:rFonts w:ascii="Times New Roman" w:hAnsi="Times New Roman" w:cs="Times New Roman"/>
        </w:rPr>
        <w:t>to be operated and even fixed by humans armed with the proper manual.</w:t>
      </w:r>
      <w:r>
        <w:rPr>
          <w:rFonts w:ascii="Times New Roman" w:hAnsi="Times New Roman" w:cs="Times New Roman"/>
        </w:rPr>
        <w:t xml:space="preserve"> </w:t>
      </w:r>
      <w:r w:rsidRPr="00DB1A3F">
        <w:rPr>
          <w:rFonts w:ascii="Times New Roman" w:hAnsi="Times New Roman" w:cs="Times New Roman"/>
        </w:rPr>
        <w:t>Further, the main purpose of its existence is to carry humans about and provide</w:t>
      </w:r>
    </w:p>
    <w:p w:rsidR="00DB1A3F" w:rsidRPr="00DB1A3F" w:rsidRDefault="00DB1A3F" w:rsidP="00DB1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DB1A3F">
        <w:rPr>
          <w:rFonts w:ascii="Times New Roman" w:hAnsi="Times New Roman" w:cs="Times New Roman"/>
        </w:rPr>
        <w:t>for</w:t>
      </w:r>
      <w:proofErr w:type="gramEnd"/>
      <w:r w:rsidRPr="00DB1A3F">
        <w:rPr>
          <w:rFonts w:ascii="Times New Roman" w:hAnsi="Times New Roman" w:cs="Times New Roman"/>
        </w:rPr>
        <w:t xml:space="preserve"> their needs. Effectively, the Earth is seen as the instrument of humankind.</w:t>
      </w:r>
    </w:p>
    <w:p w:rsidR="005C03D0" w:rsidRDefault="005C03D0" w:rsidP="00DB1A3F">
      <w:pPr>
        <w:rPr>
          <w:rFonts w:ascii="Times New Roman" w:hAnsi="Times New Roman" w:cs="Times New Roman"/>
        </w:rPr>
      </w:pPr>
    </w:p>
    <w:p w:rsidR="00252E02" w:rsidRDefault="00252E02" w:rsidP="00DB1A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Questions to Answer:</w:t>
      </w:r>
    </w:p>
    <w:p w:rsidR="00000000" w:rsidRDefault="00252E02" w:rsidP="00252E02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252E02">
        <w:rPr>
          <w:rFonts w:ascii="Times New Roman" w:hAnsi="Times New Roman" w:cs="Times New Roman"/>
        </w:rPr>
        <w:t>Explain the environmental movement (purpose, goals).</w:t>
      </w:r>
    </w:p>
    <w:p w:rsidR="00252E02" w:rsidRPr="00252E02" w:rsidRDefault="00252E02" w:rsidP="00252E02">
      <w:pPr>
        <w:ind w:left="720"/>
        <w:rPr>
          <w:rFonts w:ascii="Times New Roman" w:hAnsi="Times New Roman" w:cs="Times New Roman"/>
        </w:rPr>
      </w:pPr>
    </w:p>
    <w:p w:rsidR="00000000" w:rsidRDefault="00252E02" w:rsidP="00252E02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252E02">
        <w:rPr>
          <w:rFonts w:ascii="Times New Roman" w:hAnsi="Times New Roman" w:cs="Times New Roman"/>
        </w:rPr>
        <w:t>To what extent did environmentalists think the environmental movement would be popular/successful?</w:t>
      </w:r>
    </w:p>
    <w:p w:rsidR="00252E02" w:rsidRPr="00252E02" w:rsidRDefault="00252E02" w:rsidP="00252E02">
      <w:pPr>
        <w:rPr>
          <w:rFonts w:ascii="Times New Roman" w:hAnsi="Times New Roman" w:cs="Times New Roman"/>
        </w:rPr>
      </w:pPr>
    </w:p>
    <w:p w:rsidR="00000000" w:rsidRPr="00252E02" w:rsidRDefault="00252E02" w:rsidP="00252E02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252E02">
        <w:rPr>
          <w:rFonts w:ascii="Times New Roman" w:hAnsi="Times New Roman" w:cs="Times New Roman"/>
        </w:rPr>
        <w:t>Determine what a “</w:t>
      </w:r>
      <w:r w:rsidRPr="00252E02">
        <w:rPr>
          <w:rFonts w:ascii="Times New Roman" w:hAnsi="Times New Roman" w:cs="Times New Roman"/>
          <w:u w:val="single"/>
        </w:rPr>
        <w:t>cowboy economy</w:t>
      </w:r>
      <w:r w:rsidRPr="00252E02">
        <w:rPr>
          <w:rFonts w:ascii="Times New Roman" w:hAnsi="Times New Roman" w:cs="Times New Roman"/>
        </w:rPr>
        <w:t>” and a “</w:t>
      </w:r>
      <w:r w:rsidRPr="00252E02">
        <w:rPr>
          <w:rFonts w:ascii="Times New Roman" w:hAnsi="Times New Roman" w:cs="Times New Roman"/>
          <w:u w:val="single"/>
        </w:rPr>
        <w:t>spaceman economy</w:t>
      </w:r>
      <w:r w:rsidRPr="00252E02">
        <w:rPr>
          <w:rFonts w:ascii="Times New Roman" w:hAnsi="Times New Roman" w:cs="Times New Roman"/>
        </w:rPr>
        <w:t>” are.</w:t>
      </w:r>
    </w:p>
    <w:p w:rsidR="00000000" w:rsidRDefault="00252E02" w:rsidP="00252E02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252E02">
        <w:rPr>
          <w:rFonts w:ascii="Times New Roman" w:hAnsi="Times New Roman" w:cs="Times New Roman"/>
        </w:rPr>
        <w:t>Differences? Benefits? Reasoning/justification for each?</w:t>
      </w:r>
    </w:p>
    <w:p w:rsidR="00252E02" w:rsidRPr="00252E02" w:rsidRDefault="00252E02" w:rsidP="00252E02">
      <w:pPr>
        <w:ind w:left="720"/>
        <w:rPr>
          <w:rFonts w:ascii="Times New Roman" w:hAnsi="Times New Roman" w:cs="Times New Roman"/>
        </w:rPr>
      </w:pPr>
    </w:p>
    <w:p w:rsidR="00000000" w:rsidRDefault="00252E02" w:rsidP="00252E02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252E02">
        <w:rPr>
          <w:rFonts w:ascii="Times New Roman" w:hAnsi="Times New Roman" w:cs="Times New Roman"/>
        </w:rPr>
        <w:t xml:space="preserve">Explain the </w:t>
      </w:r>
      <w:r w:rsidRPr="00252E02">
        <w:rPr>
          <w:rFonts w:ascii="Times New Roman" w:hAnsi="Times New Roman" w:cs="Times New Roman"/>
          <w:b/>
          <w:bCs/>
          <w:u w:val="single"/>
        </w:rPr>
        <w:t>metaphor</w:t>
      </w:r>
      <w:r w:rsidRPr="00252E02">
        <w:rPr>
          <w:rFonts w:ascii="Times New Roman" w:hAnsi="Times New Roman" w:cs="Times New Roman"/>
        </w:rPr>
        <w:t xml:space="preserve"> in the selection.</w:t>
      </w:r>
    </w:p>
    <w:p w:rsidR="00252E02" w:rsidRPr="00252E02" w:rsidRDefault="00252E02" w:rsidP="00252E02">
      <w:pPr>
        <w:rPr>
          <w:rFonts w:ascii="Times New Roman" w:hAnsi="Times New Roman" w:cs="Times New Roman"/>
        </w:rPr>
      </w:pPr>
    </w:p>
    <w:p w:rsidR="00000000" w:rsidRDefault="00252E02" w:rsidP="00252E02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252E02">
        <w:rPr>
          <w:rFonts w:ascii="Times New Roman" w:hAnsi="Times New Roman" w:cs="Times New Roman"/>
        </w:rPr>
        <w:t>Conclude why the metaphor for environmentalism would be “self-defeating”.</w:t>
      </w:r>
    </w:p>
    <w:p w:rsidR="00252E02" w:rsidRPr="00252E02" w:rsidRDefault="00252E02" w:rsidP="00252E02">
      <w:pPr>
        <w:rPr>
          <w:rFonts w:ascii="Times New Roman" w:hAnsi="Times New Roman" w:cs="Times New Roman"/>
        </w:rPr>
      </w:pPr>
    </w:p>
    <w:p w:rsidR="00000000" w:rsidRPr="00252E02" w:rsidRDefault="00252E02" w:rsidP="00252E02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252E02">
        <w:rPr>
          <w:rFonts w:ascii="Times New Roman" w:hAnsi="Times New Roman" w:cs="Times New Roman"/>
        </w:rPr>
        <w:t>Determine what metaphor you would use to describe environmentalism/environmentalists.</w:t>
      </w:r>
    </w:p>
    <w:p w:rsidR="00252E02" w:rsidRPr="00DB1A3F" w:rsidRDefault="00252E02" w:rsidP="00DB1A3F">
      <w:pPr>
        <w:rPr>
          <w:rFonts w:ascii="Times New Roman" w:hAnsi="Times New Roman" w:cs="Times New Roman"/>
        </w:rPr>
      </w:pPr>
    </w:p>
    <w:sectPr w:rsidR="00252E02" w:rsidRPr="00DB1A3F" w:rsidSect="00252E02">
      <w:type w:val="continuous"/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91720C"/>
    <w:multiLevelType w:val="hybridMultilevel"/>
    <w:tmpl w:val="F7784C1C"/>
    <w:lvl w:ilvl="0" w:tplc="257A0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A4016C">
      <w:start w:val="6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D445F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5AAE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0038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8875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A4F5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8CB0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C6B1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B1A3F"/>
    <w:rsid w:val="00252E02"/>
    <w:rsid w:val="005C03D0"/>
    <w:rsid w:val="00DB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74571"/>
  <w15:docId w15:val="{203F561B-C124-4FF5-AD99-F64C46999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3D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E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8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8118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948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351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4570">
          <w:marLeft w:val="129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476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7270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685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1488</Words>
  <Characters>8482</Characters>
  <Application>Microsoft Office Word</Application>
  <DocSecurity>0</DocSecurity>
  <Lines>70</Lines>
  <Paragraphs>19</Paragraphs>
  <ScaleCrop>false</ScaleCrop>
  <Company>Issaquah School District</Company>
  <LinksUpToDate>false</LinksUpToDate>
  <CharactersWithSpaces>9951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Woldendorp, Kirsten    SHS-Staff</cp:lastModifiedBy>
  <cp:revision>2</cp:revision>
  <dcterms:created xsi:type="dcterms:W3CDTF">2012-05-02T17:00:00Z</dcterms:created>
  <dcterms:modified xsi:type="dcterms:W3CDTF">2019-05-08T18:36:00Z</dcterms:modified>
</cp:coreProperties>
</file>