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A0" w:rsidRPr="00276BA0" w:rsidRDefault="00276BA0" w:rsidP="00276B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6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You are going to do an amazing job o</w:t>
      </w:r>
      <w:r w:rsidR="004716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</w:t>
      </w:r>
      <w:r w:rsidRPr="00276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the final! Try not to stress (I know, easy for me to say…I wrote the test). You are capable, smart, and awesome!</w:t>
      </w:r>
    </w:p>
    <w:p w:rsidR="00276BA0" w:rsidRPr="00276BA0" w:rsidRDefault="00276BA0" w:rsidP="00C27698">
      <w:pPr>
        <w:pStyle w:val="NoSpacing"/>
        <w:rPr>
          <w:rFonts w:cs="Times New Roman"/>
        </w:rPr>
      </w:pPr>
    </w:p>
    <w:p w:rsidR="00485DB8" w:rsidRPr="00276BA0" w:rsidRDefault="00C27698" w:rsidP="00C27698">
      <w:pPr>
        <w:pStyle w:val="NoSpacing"/>
        <w:rPr>
          <w:rFonts w:cs="Times New Roman"/>
        </w:rPr>
      </w:pPr>
      <w:r w:rsidRPr="00276BA0">
        <w:rPr>
          <w:rFonts w:cs="Times New Roman"/>
        </w:rPr>
        <w:t>Semester 2 Final Exam Study Guide</w:t>
      </w:r>
    </w:p>
    <w:p w:rsidR="009126A9" w:rsidRPr="00276BA0" w:rsidRDefault="009126A9" w:rsidP="00C27698">
      <w:pPr>
        <w:pStyle w:val="NoSpacing"/>
        <w:numPr>
          <w:ilvl w:val="0"/>
          <w:numId w:val="1"/>
        </w:numPr>
        <w:rPr>
          <w:rFonts w:cs="Times New Roman"/>
          <w:color w:val="452AE8"/>
        </w:rPr>
      </w:pPr>
      <w:r w:rsidRPr="00276BA0">
        <w:rPr>
          <w:rFonts w:cs="Times New Roman"/>
          <w:i/>
          <w:color w:val="452AE8"/>
        </w:rPr>
        <w:t xml:space="preserve">To Kill a Mockingbird: </w:t>
      </w:r>
      <w:r w:rsidRPr="00276BA0">
        <w:rPr>
          <w:rFonts w:cs="Times New Roman"/>
          <w:color w:val="452AE8"/>
        </w:rPr>
        <w:t>characters, plot, tone, racisms, growing up, themes, symbols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452AE8"/>
        </w:rPr>
      </w:pPr>
      <w:r w:rsidRPr="00276BA0">
        <w:rPr>
          <w:rFonts w:cs="Times New Roman"/>
          <w:color w:val="452AE8"/>
        </w:rPr>
        <w:t>Jim Crow jigsaw</w:t>
      </w:r>
    </w:p>
    <w:p w:rsidR="009126A9" w:rsidRPr="00276BA0" w:rsidRDefault="009126A9" w:rsidP="009126A9">
      <w:pPr>
        <w:pStyle w:val="NoSpacing"/>
        <w:numPr>
          <w:ilvl w:val="0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>1950s counterculture and the Beats</w:t>
      </w:r>
    </w:p>
    <w:p w:rsidR="00276BA0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 xml:space="preserve">Allen Ginsberg </w:t>
      </w:r>
      <w:r w:rsidRPr="00276BA0">
        <w:rPr>
          <w:rFonts w:cs="Times New Roman"/>
          <w:i/>
          <w:color w:val="00B050"/>
        </w:rPr>
        <w:t>America</w:t>
      </w:r>
    </w:p>
    <w:p w:rsidR="00276BA0" w:rsidRPr="00276BA0" w:rsidRDefault="00276BA0" w:rsidP="00276BA0">
      <w:pPr>
        <w:pStyle w:val="NoSpacing"/>
        <w:numPr>
          <w:ilvl w:val="2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>Writing style, themes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>Confessional poets: Sylvia Plath and Anne Sexton</w:t>
      </w:r>
    </w:p>
    <w:p w:rsidR="00276BA0" w:rsidRPr="00276BA0" w:rsidRDefault="00276BA0" w:rsidP="00276BA0">
      <w:pPr>
        <w:pStyle w:val="NoSpacing"/>
        <w:numPr>
          <w:ilvl w:val="2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>Writing style, themes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>Role of women, 50’s housewife</w:t>
      </w:r>
    </w:p>
    <w:p w:rsidR="00276BA0" w:rsidRPr="00BD0E90" w:rsidRDefault="00276BA0" w:rsidP="009126A9">
      <w:pPr>
        <w:pStyle w:val="NoSpacing"/>
        <w:numPr>
          <w:ilvl w:val="1"/>
          <w:numId w:val="1"/>
        </w:numPr>
        <w:rPr>
          <w:rFonts w:cs="Times New Roman"/>
          <w:color w:val="00B050"/>
        </w:rPr>
      </w:pPr>
      <w:r w:rsidRPr="00276BA0">
        <w:rPr>
          <w:rFonts w:cs="Times New Roman"/>
          <w:color w:val="00B050"/>
        </w:rPr>
        <w:t xml:space="preserve">Feminism, Betty Friedan and </w:t>
      </w:r>
      <w:r w:rsidRPr="00276BA0">
        <w:rPr>
          <w:rFonts w:cs="Times New Roman"/>
          <w:i/>
          <w:color w:val="00B050"/>
        </w:rPr>
        <w:t>The Feminine Mystique</w:t>
      </w:r>
    </w:p>
    <w:p w:rsidR="00276BA0" w:rsidRPr="00276BA0" w:rsidRDefault="00276BA0" w:rsidP="00276BA0">
      <w:pPr>
        <w:pStyle w:val="NoSpacing"/>
        <w:numPr>
          <w:ilvl w:val="0"/>
          <w:numId w:val="1"/>
        </w:numPr>
        <w:rPr>
          <w:color w:val="FF0000"/>
        </w:rPr>
      </w:pPr>
      <w:bookmarkStart w:id="0" w:name="_GoBack"/>
      <w:bookmarkEnd w:id="0"/>
      <w:r w:rsidRPr="00276BA0">
        <w:rPr>
          <w:i/>
          <w:color w:val="FF0000"/>
        </w:rPr>
        <w:t>The Crucible</w:t>
      </w:r>
    </w:p>
    <w:p w:rsidR="00276BA0" w:rsidRPr="00276BA0" w:rsidRDefault="00276BA0" w:rsidP="00276BA0">
      <w:pPr>
        <w:pStyle w:val="NoSpacing"/>
        <w:numPr>
          <w:ilvl w:val="1"/>
          <w:numId w:val="1"/>
        </w:numPr>
        <w:rPr>
          <w:color w:val="FF0000"/>
        </w:rPr>
      </w:pPr>
      <w:r w:rsidRPr="00276BA0">
        <w:rPr>
          <w:color w:val="FF0000"/>
        </w:rPr>
        <w:t>Characters, setting, what happens</w:t>
      </w:r>
    </w:p>
    <w:p w:rsidR="00276BA0" w:rsidRPr="00276BA0" w:rsidRDefault="00276BA0" w:rsidP="00276BA0">
      <w:pPr>
        <w:pStyle w:val="NoSpacing"/>
        <w:numPr>
          <w:ilvl w:val="1"/>
          <w:numId w:val="1"/>
        </w:numPr>
        <w:rPr>
          <w:color w:val="FF0000"/>
        </w:rPr>
      </w:pPr>
      <w:r w:rsidRPr="00276BA0">
        <w:rPr>
          <w:color w:val="FF0000"/>
        </w:rPr>
        <w:t>Red Scare/Communism and McCarthyism, witch hunts (Salem in 1600’s vs America 1950’s)</w:t>
      </w:r>
    </w:p>
    <w:p w:rsidR="009126A9" w:rsidRPr="00276BA0" w:rsidRDefault="009126A9" w:rsidP="009126A9">
      <w:pPr>
        <w:pStyle w:val="NoSpacing"/>
        <w:numPr>
          <w:ilvl w:val="0"/>
          <w:numId w:val="1"/>
        </w:numPr>
        <w:rPr>
          <w:rFonts w:cs="Times New Roman"/>
          <w:color w:val="00B0F0"/>
        </w:rPr>
      </w:pPr>
      <w:r w:rsidRPr="00276BA0">
        <w:rPr>
          <w:rFonts w:cs="Times New Roman"/>
          <w:color w:val="00B0F0"/>
        </w:rPr>
        <w:t>Civil Rights/Speeches</w:t>
      </w:r>
    </w:p>
    <w:p w:rsidR="00CF1718" w:rsidRPr="00276BA0" w:rsidRDefault="00AD6147" w:rsidP="009126A9">
      <w:pPr>
        <w:pStyle w:val="NoSpacing"/>
        <w:numPr>
          <w:ilvl w:val="1"/>
          <w:numId w:val="1"/>
        </w:numPr>
        <w:rPr>
          <w:rFonts w:cs="Times New Roman"/>
          <w:color w:val="00B0F0"/>
        </w:rPr>
      </w:pPr>
      <w:r>
        <w:rPr>
          <w:rFonts w:cs="Times New Roman"/>
          <w:color w:val="00B0F0"/>
        </w:rPr>
        <w:t>“</w:t>
      </w:r>
      <w:r w:rsidR="00CF1718" w:rsidRPr="00276BA0">
        <w:rPr>
          <w:rFonts w:cs="Times New Roman"/>
          <w:color w:val="00B0F0"/>
        </w:rPr>
        <w:t>The Ballad of Birmingham</w:t>
      </w:r>
      <w:r>
        <w:rPr>
          <w:rFonts w:cs="Times New Roman"/>
          <w:color w:val="00B0F0"/>
        </w:rPr>
        <w:t>”</w:t>
      </w:r>
      <w:r w:rsidR="00CF1718" w:rsidRPr="00276BA0">
        <w:rPr>
          <w:rFonts w:cs="Times New Roman"/>
          <w:color w:val="00B0F0"/>
        </w:rPr>
        <w:t xml:space="preserve"> poem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00B0F0"/>
        </w:rPr>
      </w:pPr>
      <w:r w:rsidRPr="00276BA0">
        <w:rPr>
          <w:rFonts w:cs="Times New Roman"/>
          <w:color w:val="00B0F0"/>
        </w:rPr>
        <w:t>MLK: I Have a Dream</w:t>
      </w:r>
      <w:r w:rsidR="00CF1718" w:rsidRPr="00276BA0">
        <w:rPr>
          <w:rFonts w:cs="Times New Roman"/>
          <w:color w:val="00B0F0"/>
        </w:rPr>
        <w:t xml:space="preserve">, </w:t>
      </w:r>
      <w:r w:rsidR="00CF1718" w:rsidRPr="00276BA0">
        <w:rPr>
          <w:rFonts w:cs="Times New Roman"/>
          <w:i/>
          <w:color w:val="00B0F0"/>
        </w:rPr>
        <w:t>Letters from a Birmingham Jail</w:t>
      </w:r>
      <w:r w:rsidRPr="00276BA0">
        <w:rPr>
          <w:rFonts w:cs="Times New Roman"/>
          <w:color w:val="00B0F0"/>
        </w:rPr>
        <w:t xml:space="preserve"> 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00B0F0"/>
        </w:rPr>
      </w:pPr>
      <w:r w:rsidRPr="00276BA0">
        <w:rPr>
          <w:rFonts w:cs="Times New Roman"/>
          <w:color w:val="00B0F0"/>
        </w:rPr>
        <w:t xml:space="preserve">Malcolm </w:t>
      </w:r>
      <w:r w:rsidR="00DA0244" w:rsidRPr="00276BA0">
        <w:rPr>
          <w:rFonts w:cs="Times New Roman"/>
          <w:color w:val="00B0F0"/>
        </w:rPr>
        <w:t>X</w:t>
      </w:r>
      <w:r w:rsidRPr="00276BA0">
        <w:rPr>
          <w:rFonts w:cs="Times New Roman"/>
          <w:color w:val="00B0F0"/>
        </w:rPr>
        <w:t>: Ballot or the Bullet</w:t>
      </w:r>
    </w:p>
    <w:p w:rsidR="009126A9" w:rsidRPr="00276BA0" w:rsidRDefault="009126A9" w:rsidP="009126A9">
      <w:pPr>
        <w:pStyle w:val="NoSpacing"/>
        <w:numPr>
          <w:ilvl w:val="0"/>
          <w:numId w:val="1"/>
        </w:numPr>
        <w:rPr>
          <w:rFonts w:cs="Times New Roman"/>
          <w:color w:val="FF00FF"/>
        </w:rPr>
      </w:pPr>
      <w:r w:rsidRPr="00276BA0">
        <w:rPr>
          <w:rFonts w:cs="Times New Roman"/>
          <w:color w:val="FF00FF"/>
        </w:rPr>
        <w:t>War Literature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FF00FF"/>
        </w:rPr>
      </w:pPr>
      <w:r w:rsidRPr="00276BA0">
        <w:rPr>
          <w:rFonts w:cs="Times New Roman"/>
          <w:i/>
          <w:color w:val="FF00FF"/>
        </w:rPr>
        <w:t>Ambush</w:t>
      </w:r>
    </w:p>
    <w:p w:rsidR="009126A9" w:rsidRPr="00276BA0" w:rsidRDefault="00276BA0" w:rsidP="009126A9">
      <w:pPr>
        <w:pStyle w:val="NoSpacing"/>
        <w:numPr>
          <w:ilvl w:val="1"/>
          <w:numId w:val="1"/>
        </w:numPr>
        <w:rPr>
          <w:rFonts w:cs="Times New Roman"/>
          <w:color w:val="FF00FF"/>
        </w:rPr>
      </w:pPr>
      <w:r w:rsidRPr="00276BA0">
        <w:rPr>
          <w:rFonts w:cs="Times New Roman"/>
          <w:color w:val="FF00FF"/>
        </w:rPr>
        <w:t>“</w:t>
      </w:r>
      <w:r w:rsidR="009126A9" w:rsidRPr="00276BA0">
        <w:rPr>
          <w:rFonts w:cs="Times New Roman"/>
          <w:color w:val="FF00FF"/>
        </w:rPr>
        <w:t>The Death of the Ball Turret Gunner</w:t>
      </w:r>
      <w:r w:rsidRPr="00276BA0">
        <w:rPr>
          <w:rFonts w:cs="Times New Roman"/>
          <w:color w:val="FF00FF"/>
        </w:rPr>
        <w:t>”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FF00FF"/>
        </w:rPr>
      </w:pPr>
      <w:r w:rsidRPr="00276BA0">
        <w:rPr>
          <w:rFonts w:cs="Times New Roman"/>
          <w:i/>
          <w:color w:val="FF00FF"/>
        </w:rPr>
        <w:t>We Were Soldiers Once…and Young</w:t>
      </w:r>
    </w:p>
    <w:p w:rsidR="009126A9" w:rsidRPr="00276BA0" w:rsidRDefault="009126A9" w:rsidP="009126A9">
      <w:pPr>
        <w:pStyle w:val="NoSpacing"/>
        <w:numPr>
          <w:ilvl w:val="1"/>
          <w:numId w:val="1"/>
        </w:numPr>
        <w:rPr>
          <w:rFonts w:cs="Times New Roman"/>
          <w:color w:val="FF00FF"/>
        </w:rPr>
      </w:pPr>
      <w:r w:rsidRPr="00276BA0">
        <w:rPr>
          <w:rFonts w:cs="Times New Roman"/>
          <w:i/>
          <w:color w:val="FF00FF"/>
        </w:rPr>
        <w:t>Why Soldiers Won’t Talk</w:t>
      </w:r>
    </w:p>
    <w:p w:rsidR="009126A9" w:rsidRPr="00276BA0" w:rsidRDefault="007050DB" w:rsidP="00E31621">
      <w:pPr>
        <w:pStyle w:val="NoSpacing"/>
        <w:numPr>
          <w:ilvl w:val="0"/>
          <w:numId w:val="1"/>
        </w:numPr>
        <w:rPr>
          <w:rFonts w:cs="Times New Roman"/>
          <w:color w:val="0066FF"/>
        </w:rPr>
      </w:pPr>
      <w:r w:rsidRPr="00276BA0">
        <w:rPr>
          <w:rFonts w:cs="Times New Roman"/>
          <w:color w:val="0066FF"/>
        </w:rPr>
        <w:t>1960</w:t>
      </w:r>
      <w:r w:rsidR="00E31621" w:rsidRPr="00276BA0">
        <w:rPr>
          <w:rFonts w:cs="Times New Roman"/>
          <w:color w:val="0066FF"/>
        </w:rPr>
        <w:t xml:space="preserve">s </w:t>
      </w:r>
    </w:p>
    <w:p w:rsidR="00E31621" w:rsidRPr="00276BA0" w:rsidRDefault="00E31621" w:rsidP="00E31621">
      <w:pPr>
        <w:pStyle w:val="NoSpacing"/>
        <w:numPr>
          <w:ilvl w:val="1"/>
          <w:numId w:val="1"/>
        </w:numPr>
        <w:rPr>
          <w:rFonts w:cs="Times New Roman"/>
          <w:color w:val="0066FF"/>
        </w:rPr>
      </w:pPr>
      <w:r w:rsidRPr="00276BA0">
        <w:rPr>
          <w:rFonts w:cs="Times New Roman"/>
          <w:color w:val="0066FF"/>
        </w:rPr>
        <w:t xml:space="preserve">Protest music: </w:t>
      </w:r>
      <w:r w:rsidR="00276BA0" w:rsidRPr="00276BA0">
        <w:rPr>
          <w:rFonts w:cs="Times New Roman"/>
          <w:color w:val="0066FF"/>
        </w:rPr>
        <w:t>“</w:t>
      </w:r>
      <w:r w:rsidRPr="00276BA0">
        <w:rPr>
          <w:rFonts w:cs="Times New Roman"/>
          <w:color w:val="0066FF"/>
        </w:rPr>
        <w:t>One Tin Soldier Rides Away</w:t>
      </w:r>
      <w:r w:rsidR="00276BA0" w:rsidRPr="00276BA0">
        <w:rPr>
          <w:rFonts w:cs="Times New Roman"/>
          <w:color w:val="0066FF"/>
        </w:rPr>
        <w:t>”</w:t>
      </w:r>
      <w:r w:rsidRPr="00276BA0">
        <w:rPr>
          <w:rFonts w:cs="Times New Roman"/>
          <w:color w:val="0066FF"/>
        </w:rPr>
        <w:t xml:space="preserve">, </w:t>
      </w:r>
      <w:r w:rsidR="00276BA0" w:rsidRPr="00276BA0">
        <w:rPr>
          <w:rFonts w:cs="Times New Roman"/>
          <w:color w:val="0066FF"/>
        </w:rPr>
        <w:t>“</w:t>
      </w:r>
      <w:r w:rsidRPr="00276BA0">
        <w:rPr>
          <w:rFonts w:cs="Times New Roman"/>
          <w:color w:val="0066FF"/>
        </w:rPr>
        <w:t>The Ballad of the Green Beret</w:t>
      </w:r>
      <w:r w:rsidR="00276BA0" w:rsidRPr="00276BA0">
        <w:rPr>
          <w:rFonts w:cs="Times New Roman"/>
          <w:color w:val="0066FF"/>
        </w:rPr>
        <w:t>”</w:t>
      </w:r>
    </w:p>
    <w:p w:rsidR="00E31621" w:rsidRPr="00276BA0" w:rsidRDefault="00E31621" w:rsidP="00E31621">
      <w:pPr>
        <w:pStyle w:val="NoSpacing"/>
        <w:numPr>
          <w:ilvl w:val="1"/>
          <w:numId w:val="1"/>
        </w:numPr>
        <w:rPr>
          <w:rFonts w:cs="Times New Roman"/>
          <w:color w:val="0066FF"/>
        </w:rPr>
      </w:pPr>
      <w:r w:rsidRPr="00276BA0">
        <w:rPr>
          <w:rFonts w:cs="Times New Roman"/>
          <w:color w:val="0066FF"/>
        </w:rPr>
        <w:t>Reasons for protesting</w:t>
      </w:r>
    </w:p>
    <w:p w:rsidR="00276BA0" w:rsidRPr="00276BA0" w:rsidRDefault="00276BA0" w:rsidP="00276BA0">
      <w:pPr>
        <w:pStyle w:val="NoSpacing"/>
        <w:numPr>
          <w:ilvl w:val="0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1970s-1990s</w:t>
      </w:r>
    </w:p>
    <w:p w:rsidR="00E31621" w:rsidRPr="00276BA0" w:rsidRDefault="00E31621" w:rsidP="00276BA0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Postmodernism</w:t>
      </w:r>
      <w:r w:rsidR="00276BA0" w:rsidRPr="00276BA0">
        <w:rPr>
          <w:rFonts w:cs="Times New Roman"/>
          <w:color w:val="9933FF"/>
        </w:rPr>
        <w:t xml:space="preserve"> (what is this literary technique/period)</w:t>
      </w:r>
    </w:p>
    <w:p w:rsidR="00276BA0" w:rsidRPr="00276BA0" w:rsidRDefault="00276BA0" w:rsidP="00E31621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Watergate, Deep Throat, and secret sources</w:t>
      </w:r>
    </w:p>
    <w:p w:rsidR="00E31621" w:rsidRPr="00276BA0" w:rsidRDefault="00E31621" w:rsidP="00E31621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Feminism</w:t>
      </w:r>
      <w:r w:rsidR="002F683F" w:rsidRPr="00276BA0">
        <w:rPr>
          <w:rFonts w:cs="Times New Roman"/>
          <w:color w:val="9933FF"/>
        </w:rPr>
        <w:t xml:space="preserve"> (</w:t>
      </w:r>
      <w:r w:rsidR="00276BA0" w:rsidRPr="00276BA0">
        <w:rPr>
          <w:rFonts w:cs="Times New Roman"/>
          <w:color w:val="9933FF"/>
        </w:rPr>
        <w:t>Gloria Steinem reading</w:t>
      </w:r>
      <w:r w:rsidR="002F683F" w:rsidRPr="00276BA0">
        <w:rPr>
          <w:rFonts w:cs="Times New Roman"/>
          <w:color w:val="9933FF"/>
        </w:rPr>
        <w:t>)</w:t>
      </w:r>
    </w:p>
    <w:p w:rsidR="00E31621" w:rsidRPr="00276BA0" w:rsidRDefault="00E31621" w:rsidP="00E31621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Environmentalism</w:t>
      </w:r>
      <w:r w:rsidR="002F683F" w:rsidRPr="00276BA0">
        <w:rPr>
          <w:rFonts w:cs="Times New Roman"/>
          <w:color w:val="9933FF"/>
        </w:rPr>
        <w:t xml:space="preserve"> (</w:t>
      </w:r>
      <w:r w:rsidR="002F683F" w:rsidRPr="00276BA0">
        <w:rPr>
          <w:rFonts w:cs="Times New Roman"/>
          <w:i/>
          <w:color w:val="9933FF"/>
        </w:rPr>
        <w:t>Spaceship Earth</w:t>
      </w:r>
      <w:r w:rsidR="002F683F" w:rsidRPr="00276BA0">
        <w:rPr>
          <w:rFonts w:cs="Times New Roman"/>
          <w:color w:val="9933FF"/>
        </w:rPr>
        <w:t>)</w:t>
      </w:r>
    </w:p>
    <w:p w:rsidR="00276BA0" w:rsidRPr="00276BA0" w:rsidRDefault="00E31621" w:rsidP="00E31621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Multiculturalism</w:t>
      </w:r>
      <w:r w:rsidR="002F683F" w:rsidRPr="00276BA0">
        <w:rPr>
          <w:rFonts w:cs="Times New Roman"/>
          <w:color w:val="9933FF"/>
        </w:rPr>
        <w:t xml:space="preserve"> vs. Melting Pot</w:t>
      </w:r>
    </w:p>
    <w:p w:rsidR="001A7780" w:rsidRPr="00276BA0" w:rsidRDefault="00756AE8" w:rsidP="00E31621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Postmodernism d</w:t>
      </w:r>
      <w:r w:rsidR="00562288" w:rsidRPr="00276BA0">
        <w:rPr>
          <w:rFonts w:cs="Times New Roman"/>
          <w:color w:val="9933FF"/>
        </w:rPr>
        <w:t xml:space="preserve">efinitions and terms </w:t>
      </w:r>
    </w:p>
    <w:p w:rsidR="001A7780" w:rsidRPr="00276BA0" w:rsidRDefault="001A7780" w:rsidP="00562288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i/>
          <w:color w:val="9933FF"/>
        </w:rPr>
        <w:t>What they Carried</w:t>
      </w:r>
    </w:p>
    <w:p w:rsidR="001A7780" w:rsidRPr="00276BA0" w:rsidRDefault="001A7780" w:rsidP="00562288">
      <w:pPr>
        <w:pStyle w:val="NoSpacing"/>
        <w:numPr>
          <w:ilvl w:val="2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Gay men and the disease</w:t>
      </w:r>
    </w:p>
    <w:p w:rsidR="001A7780" w:rsidRPr="00276BA0" w:rsidRDefault="001A7780" w:rsidP="00562288">
      <w:pPr>
        <w:pStyle w:val="NoSpacing"/>
        <w:numPr>
          <w:ilvl w:val="2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Reactions of characters</w:t>
      </w:r>
    </w:p>
    <w:p w:rsidR="00562288" w:rsidRPr="00276BA0" w:rsidRDefault="00562288" w:rsidP="00562288">
      <w:pPr>
        <w:pStyle w:val="NoSpacing"/>
        <w:numPr>
          <w:ilvl w:val="1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i/>
          <w:color w:val="9933FF"/>
        </w:rPr>
        <w:t xml:space="preserve">Evolution of Divorce </w:t>
      </w:r>
      <w:r w:rsidRPr="00276BA0">
        <w:rPr>
          <w:rFonts w:cs="Times New Roman"/>
          <w:color w:val="9933FF"/>
        </w:rPr>
        <w:t>and AIDS and gay rights</w:t>
      </w:r>
    </w:p>
    <w:p w:rsidR="00562288" w:rsidRPr="00276BA0" w:rsidRDefault="00562288" w:rsidP="00562288">
      <w:pPr>
        <w:pStyle w:val="NoSpacing"/>
        <w:numPr>
          <w:ilvl w:val="2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>Reasons for higher rates of divorce</w:t>
      </w:r>
    </w:p>
    <w:p w:rsidR="00562288" w:rsidRPr="00276BA0" w:rsidRDefault="00562288" w:rsidP="00562288">
      <w:pPr>
        <w:pStyle w:val="NoSpacing"/>
        <w:numPr>
          <w:ilvl w:val="2"/>
          <w:numId w:val="1"/>
        </w:numPr>
        <w:rPr>
          <w:rFonts w:cs="Times New Roman"/>
          <w:color w:val="9933FF"/>
        </w:rPr>
      </w:pPr>
      <w:r w:rsidRPr="00276BA0">
        <w:rPr>
          <w:rFonts w:cs="Times New Roman"/>
          <w:color w:val="9933FF"/>
        </w:rPr>
        <w:t xml:space="preserve">Impact of AIDS on gay rights movement </w:t>
      </w:r>
    </w:p>
    <w:p w:rsidR="00276BA0" w:rsidRPr="002006C0" w:rsidRDefault="00562288" w:rsidP="00562288">
      <w:pPr>
        <w:pStyle w:val="NoSpacing"/>
        <w:numPr>
          <w:ilvl w:val="0"/>
          <w:numId w:val="1"/>
        </w:numPr>
        <w:rPr>
          <w:rFonts w:cs="Times New Roman"/>
          <w:color w:val="00CC00"/>
        </w:rPr>
      </w:pPr>
      <w:r w:rsidRPr="002006C0">
        <w:rPr>
          <w:rFonts w:cs="Times New Roman"/>
          <w:i/>
          <w:color w:val="00CC00"/>
        </w:rPr>
        <w:t>The Glass Castle</w:t>
      </w:r>
      <w:r w:rsidRPr="002006C0">
        <w:rPr>
          <w:rFonts w:cs="Times New Roman"/>
          <w:color w:val="00CC00"/>
        </w:rPr>
        <w:t xml:space="preserve">: </w:t>
      </w:r>
    </w:p>
    <w:p w:rsidR="00562288" w:rsidRPr="002006C0" w:rsidRDefault="00276BA0" w:rsidP="00276BA0">
      <w:pPr>
        <w:pStyle w:val="NoSpacing"/>
        <w:numPr>
          <w:ilvl w:val="1"/>
          <w:numId w:val="1"/>
        </w:numPr>
        <w:rPr>
          <w:rFonts w:cs="Times New Roman"/>
          <w:color w:val="00CC00"/>
        </w:rPr>
      </w:pPr>
      <w:r w:rsidRPr="002006C0">
        <w:rPr>
          <w:rFonts w:cs="Times New Roman"/>
          <w:color w:val="00CC00"/>
        </w:rPr>
        <w:t>C</w:t>
      </w:r>
      <w:r w:rsidR="00562288" w:rsidRPr="002006C0">
        <w:rPr>
          <w:rFonts w:cs="Times New Roman"/>
          <w:color w:val="00CC00"/>
        </w:rPr>
        <w:t>haracters, story plot</w:t>
      </w:r>
    </w:p>
    <w:p w:rsidR="00276BA0" w:rsidRPr="002006C0" w:rsidRDefault="00276BA0" w:rsidP="00562288">
      <w:pPr>
        <w:pStyle w:val="NoSpacing"/>
        <w:numPr>
          <w:ilvl w:val="0"/>
          <w:numId w:val="1"/>
        </w:numPr>
        <w:rPr>
          <w:rFonts w:cs="Times New Roman"/>
          <w:color w:val="CC0099"/>
        </w:rPr>
      </w:pPr>
      <w:proofErr w:type="spellStart"/>
      <w:r w:rsidRPr="002006C0">
        <w:rPr>
          <w:rFonts w:cs="Times New Roman"/>
          <w:color w:val="CC0099"/>
        </w:rPr>
        <w:t>Woldy’s</w:t>
      </w:r>
      <w:proofErr w:type="spellEnd"/>
      <w:r w:rsidRPr="002006C0">
        <w:rPr>
          <w:rFonts w:cs="Times New Roman"/>
          <w:color w:val="CC0099"/>
        </w:rPr>
        <w:t xml:space="preserve"> cats names: </w:t>
      </w:r>
      <w:proofErr w:type="spellStart"/>
      <w:r w:rsidRPr="002006C0">
        <w:rPr>
          <w:rFonts w:cs="Times New Roman"/>
          <w:color w:val="CC0099"/>
        </w:rPr>
        <w:t>Giggsy</w:t>
      </w:r>
      <w:proofErr w:type="spellEnd"/>
      <w:r w:rsidRPr="002006C0">
        <w:rPr>
          <w:rFonts w:cs="Times New Roman"/>
          <w:color w:val="CC0099"/>
        </w:rPr>
        <w:t xml:space="preserve"> </w:t>
      </w:r>
      <w:proofErr w:type="spellStart"/>
      <w:r w:rsidRPr="002006C0">
        <w:rPr>
          <w:rFonts w:cs="Times New Roman"/>
          <w:color w:val="CC0099"/>
        </w:rPr>
        <w:t>Megatron</w:t>
      </w:r>
      <w:proofErr w:type="spellEnd"/>
      <w:r w:rsidRPr="002006C0">
        <w:rPr>
          <w:rFonts w:cs="Times New Roman"/>
          <w:color w:val="CC0099"/>
        </w:rPr>
        <w:t xml:space="preserve"> Woldendorp and Charlie Gatsby Woldendorp </w:t>
      </w:r>
    </w:p>
    <w:p w:rsidR="00276BA0" w:rsidRPr="00276BA0" w:rsidRDefault="00276BA0" w:rsidP="00276BA0">
      <w:pPr>
        <w:pStyle w:val="NoSpacing"/>
        <w:ind w:left="720"/>
        <w:rPr>
          <w:rFonts w:cs="Times New Roman"/>
        </w:rPr>
      </w:pPr>
    </w:p>
    <w:p w:rsidR="00276BA0" w:rsidRPr="00276BA0" w:rsidRDefault="00276BA0" w:rsidP="00276B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6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You are going to do an amazing job o</w:t>
      </w:r>
      <w:r w:rsidR="004716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</w:t>
      </w:r>
      <w:r w:rsidRPr="00276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the final! Try not to stress (I know, easy for me to say…I wrote the test). You are capable, smart, and awesome!</w:t>
      </w:r>
    </w:p>
    <w:p w:rsidR="00276BA0" w:rsidRPr="00276BA0" w:rsidRDefault="00276BA0" w:rsidP="00276BA0">
      <w:pPr>
        <w:pStyle w:val="NoSpacing"/>
        <w:rPr>
          <w:rFonts w:cs="Times New Roman"/>
        </w:rPr>
      </w:pPr>
    </w:p>
    <w:sectPr w:rsidR="00276BA0" w:rsidRPr="00276BA0" w:rsidSect="0027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D09"/>
    <w:multiLevelType w:val="hybridMultilevel"/>
    <w:tmpl w:val="6C6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4D0"/>
    <w:multiLevelType w:val="hybridMultilevel"/>
    <w:tmpl w:val="FAE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8"/>
    <w:rsid w:val="00063243"/>
    <w:rsid w:val="001308D5"/>
    <w:rsid w:val="001A7780"/>
    <w:rsid w:val="002006C0"/>
    <w:rsid w:val="00276BA0"/>
    <w:rsid w:val="002F683F"/>
    <w:rsid w:val="00471659"/>
    <w:rsid w:val="00485DB8"/>
    <w:rsid w:val="00551B0D"/>
    <w:rsid w:val="00562288"/>
    <w:rsid w:val="007050DB"/>
    <w:rsid w:val="00756AE8"/>
    <w:rsid w:val="00761034"/>
    <w:rsid w:val="009126A9"/>
    <w:rsid w:val="0098019C"/>
    <w:rsid w:val="00987D18"/>
    <w:rsid w:val="009F76F8"/>
    <w:rsid w:val="00A1697C"/>
    <w:rsid w:val="00AD6147"/>
    <w:rsid w:val="00BD0E90"/>
    <w:rsid w:val="00C27698"/>
    <w:rsid w:val="00CF1718"/>
    <w:rsid w:val="00D20614"/>
    <w:rsid w:val="00DA0244"/>
    <w:rsid w:val="00E12356"/>
    <w:rsid w:val="00E31621"/>
    <w:rsid w:val="00F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BBB5"/>
  <w15:docId w15:val="{53CBFA63-6110-4957-8703-7D1F5F3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dcterms:created xsi:type="dcterms:W3CDTF">2018-06-04T21:50:00Z</dcterms:created>
  <dcterms:modified xsi:type="dcterms:W3CDTF">2018-06-04T21:50:00Z</dcterms:modified>
</cp:coreProperties>
</file>